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AE" w:rsidRPr="005F68AE" w:rsidRDefault="00BE3B19" w:rsidP="005F68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Вопросы</w:t>
      </w:r>
    </w:p>
    <w:p w:rsidR="005F68AE" w:rsidRPr="005F68AE" w:rsidRDefault="005F68AE" w:rsidP="005F68AE">
      <w:pPr>
        <w:spacing w:after="0" w:line="240" w:lineRule="auto"/>
        <w:jc w:val="both"/>
        <w:rPr>
          <w:rFonts w:ascii="Times New Roman" w:hAnsi="Times New Roman" w:cs="Times New Roman"/>
          <w:sz w:val="24"/>
          <w:szCs w:val="24"/>
          <w:u w:val="single"/>
        </w:rPr>
      </w:pPr>
    </w:p>
    <w:p w:rsidR="008E6F54" w:rsidRPr="008E6F54" w:rsidRDefault="00334D1E" w:rsidP="005F68AE">
      <w:pPr>
        <w:spacing w:after="0" w:line="240" w:lineRule="auto"/>
        <w:jc w:val="both"/>
        <w:rPr>
          <w:rFonts w:ascii="Times New Roman" w:hAnsi="Times New Roman" w:cs="Times New Roman"/>
          <w:sz w:val="24"/>
          <w:szCs w:val="24"/>
          <w:u w:val="single"/>
        </w:rPr>
      </w:pPr>
      <w:r w:rsidRPr="008E6F54">
        <w:rPr>
          <w:rFonts w:ascii="Times New Roman" w:hAnsi="Times New Roman" w:cs="Times New Roman"/>
          <w:sz w:val="24"/>
          <w:szCs w:val="24"/>
          <w:u w:val="single"/>
        </w:rPr>
        <w:t xml:space="preserve">1) </w:t>
      </w:r>
      <w:r w:rsidR="008E6F54" w:rsidRPr="008E6F54">
        <w:rPr>
          <w:rFonts w:ascii="Times New Roman" w:hAnsi="Times New Roman" w:cs="Times New Roman"/>
          <w:sz w:val="24"/>
          <w:szCs w:val="24"/>
          <w:u w:val="single"/>
        </w:rPr>
        <w:t>Почему прибор для измерения давления называется барометр? В каких единицах он пр</w:t>
      </w:r>
      <w:r w:rsidR="008E6F54" w:rsidRPr="008E6F54">
        <w:rPr>
          <w:rFonts w:ascii="Times New Roman" w:hAnsi="Times New Roman" w:cs="Times New Roman"/>
          <w:sz w:val="24"/>
          <w:szCs w:val="24"/>
          <w:u w:val="single"/>
        </w:rPr>
        <w:t>о</w:t>
      </w:r>
      <w:r w:rsidR="008E6F54" w:rsidRPr="008E6F54">
        <w:rPr>
          <w:rFonts w:ascii="Times New Roman" w:hAnsi="Times New Roman" w:cs="Times New Roman"/>
          <w:sz w:val="24"/>
          <w:szCs w:val="24"/>
          <w:u w:val="single"/>
        </w:rPr>
        <w:t>градуирован?</w:t>
      </w:r>
    </w:p>
    <w:p w:rsidR="005709EE" w:rsidRDefault="00334D1E" w:rsidP="002E4A06">
      <w:pPr>
        <w:spacing w:after="0" w:line="240" w:lineRule="auto"/>
        <w:ind w:firstLine="708"/>
        <w:jc w:val="both"/>
        <w:rPr>
          <w:rFonts w:ascii="Times New Roman" w:hAnsi="Times New Roman" w:cs="Times New Roman"/>
          <w:sz w:val="24"/>
          <w:szCs w:val="24"/>
        </w:rPr>
      </w:pPr>
      <w:r w:rsidRPr="00334D1E">
        <w:rPr>
          <w:rFonts w:ascii="Times New Roman" w:hAnsi="Times New Roman" w:cs="Times New Roman"/>
          <w:sz w:val="24"/>
          <w:szCs w:val="24"/>
        </w:rPr>
        <w:t>Баро́метр (др.-греч. βάρος — «тяжесть» и μετρέω — «измеряю») — прибор для изм</w:t>
      </w:r>
      <w:r w:rsidRPr="00334D1E">
        <w:rPr>
          <w:rFonts w:ascii="Times New Roman" w:hAnsi="Times New Roman" w:cs="Times New Roman"/>
          <w:sz w:val="24"/>
          <w:szCs w:val="24"/>
        </w:rPr>
        <w:t>е</w:t>
      </w:r>
      <w:r w:rsidRPr="00334D1E">
        <w:rPr>
          <w:rFonts w:ascii="Times New Roman" w:hAnsi="Times New Roman" w:cs="Times New Roman"/>
          <w:sz w:val="24"/>
          <w:szCs w:val="24"/>
        </w:rPr>
        <w:t xml:space="preserve">рения атмосферного давления. </w:t>
      </w:r>
    </w:p>
    <w:p w:rsidR="002042C5" w:rsidRDefault="00334D1E" w:rsidP="005709EE">
      <w:pPr>
        <w:spacing w:after="0" w:line="240" w:lineRule="auto"/>
        <w:ind w:firstLine="708"/>
        <w:jc w:val="both"/>
        <w:rPr>
          <w:rFonts w:ascii="Times New Roman" w:hAnsi="Times New Roman" w:cs="Times New Roman"/>
          <w:sz w:val="24"/>
          <w:szCs w:val="24"/>
        </w:rPr>
      </w:pPr>
      <w:r w:rsidRPr="00334D1E">
        <w:rPr>
          <w:rFonts w:ascii="Times New Roman" w:hAnsi="Times New Roman" w:cs="Times New Roman"/>
          <w:sz w:val="24"/>
          <w:szCs w:val="24"/>
        </w:rPr>
        <w:t>Ртутный барометр был изобретён итальянским учёным Эванджелиста Торричелли в 1644 году.</w:t>
      </w:r>
      <w:r>
        <w:rPr>
          <w:rFonts w:ascii="Times New Roman" w:hAnsi="Times New Roman" w:cs="Times New Roman"/>
          <w:sz w:val="24"/>
          <w:szCs w:val="24"/>
        </w:rPr>
        <w:t xml:space="preserve"> </w:t>
      </w:r>
      <w:r w:rsidRPr="00334D1E">
        <w:rPr>
          <w:rFonts w:ascii="Times New Roman" w:hAnsi="Times New Roman" w:cs="Times New Roman"/>
          <w:sz w:val="24"/>
          <w:szCs w:val="24"/>
        </w:rPr>
        <w:t>Его трубка со ртутью</w:t>
      </w:r>
      <w:r>
        <w:rPr>
          <w:rFonts w:ascii="Times New Roman" w:hAnsi="Times New Roman" w:cs="Times New Roman"/>
          <w:sz w:val="24"/>
          <w:szCs w:val="24"/>
        </w:rPr>
        <w:t xml:space="preserve"> </w:t>
      </w:r>
      <w:r w:rsidRPr="00334D1E">
        <w:rPr>
          <w:rFonts w:ascii="Times New Roman" w:hAnsi="Times New Roman" w:cs="Times New Roman"/>
          <w:sz w:val="24"/>
          <w:szCs w:val="24"/>
        </w:rPr>
        <w:t>была первым барометром.</w:t>
      </w:r>
      <w:r>
        <w:rPr>
          <w:rFonts w:ascii="Times New Roman" w:hAnsi="Times New Roman" w:cs="Times New Roman"/>
          <w:sz w:val="24"/>
          <w:szCs w:val="24"/>
        </w:rPr>
        <w:t xml:space="preserve"> </w:t>
      </w:r>
    </w:p>
    <w:p w:rsidR="005709EE" w:rsidRPr="005709EE" w:rsidRDefault="005709EE" w:rsidP="005709EE">
      <w:pPr>
        <w:spacing w:after="0" w:line="240" w:lineRule="auto"/>
        <w:ind w:firstLine="708"/>
        <w:jc w:val="both"/>
        <w:rPr>
          <w:rFonts w:ascii="Times New Roman" w:hAnsi="Times New Roman" w:cs="Times New Roman"/>
          <w:sz w:val="24"/>
          <w:szCs w:val="24"/>
        </w:rPr>
      </w:pPr>
      <w:r w:rsidRPr="005709EE">
        <w:rPr>
          <w:rFonts w:ascii="Times New Roman" w:hAnsi="Times New Roman" w:cs="Times New Roman"/>
          <w:sz w:val="24"/>
          <w:szCs w:val="24"/>
        </w:rPr>
        <w:t>Можно заполнить трубку кроме ртути любой жидкостью, но нужно помнить о нео</w:t>
      </w:r>
      <w:r w:rsidRPr="005709EE">
        <w:rPr>
          <w:rFonts w:ascii="Times New Roman" w:hAnsi="Times New Roman" w:cs="Times New Roman"/>
          <w:sz w:val="24"/>
          <w:szCs w:val="24"/>
        </w:rPr>
        <w:t>б</w:t>
      </w:r>
      <w:r w:rsidRPr="005709EE">
        <w:rPr>
          <w:rFonts w:ascii="Times New Roman" w:hAnsi="Times New Roman" w:cs="Times New Roman"/>
          <w:sz w:val="24"/>
          <w:szCs w:val="24"/>
        </w:rPr>
        <w:t>ходимости изменения ее длины.</w:t>
      </w:r>
      <w:r w:rsidRPr="005709EE">
        <w:rPr>
          <w:rFonts w:ascii="Times New Roman" w:hAnsi="Times New Roman" w:cs="Times New Roman"/>
          <w:sz w:val="24"/>
          <w:szCs w:val="24"/>
        </w:rPr>
        <w:tab/>
      </w:r>
    </w:p>
    <w:p w:rsidR="005709EE" w:rsidRPr="005709EE" w:rsidRDefault="005709EE" w:rsidP="005709EE">
      <w:pPr>
        <w:spacing w:after="0" w:line="240" w:lineRule="auto"/>
        <w:ind w:firstLine="708"/>
        <w:jc w:val="both"/>
        <w:rPr>
          <w:rFonts w:ascii="Times New Roman" w:hAnsi="Times New Roman" w:cs="Times New Roman"/>
          <w:sz w:val="24"/>
          <w:szCs w:val="24"/>
        </w:rPr>
      </w:pPr>
      <w:r w:rsidRPr="005709EE">
        <w:rPr>
          <w:rFonts w:ascii="Times New Roman" w:hAnsi="Times New Roman" w:cs="Times New Roman"/>
          <w:sz w:val="24"/>
          <w:szCs w:val="24"/>
        </w:rPr>
        <w:t>Самый большой водяной барометр высотой 12 м был сконструирован в 1987 г. Бертом Болле, хранителем Музея барометров в Мартенсдейке, Нидерланды, где он и установлен.</w:t>
      </w:r>
    </w:p>
    <w:p w:rsidR="005709EE" w:rsidRDefault="005709EE" w:rsidP="005709EE">
      <w:pPr>
        <w:spacing w:after="0" w:line="240" w:lineRule="auto"/>
        <w:ind w:firstLine="708"/>
        <w:jc w:val="both"/>
        <w:rPr>
          <w:rFonts w:ascii="Times New Roman" w:hAnsi="Times New Roman" w:cs="Times New Roman"/>
          <w:sz w:val="24"/>
          <w:szCs w:val="24"/>
        </w:rPr>
      </w:pPr>
      <w:r w:rsidRPr="005709EE">
        <w:rPr>
          <w:rFonts w:ascii="Times New Roman" w:hAnsi="Times New Roman" w:cs="Times New Roman"/>
          <w:sz w:val="24"/>
          <w:szCs w:val="24"/>
        </w:rPr>
        <w:t>Ртутные барометры дают точные показания, но требуют большой осторожности в о</w:t>
      </w:r>
      <w:r w:rsidRPr="005709EE">
        <w:rPr>
          <w:rFonts w:ascii="Times New Roman" w:hAnsi="Times New Roman" w:cs="Times New Roman"/>
          <w:sz w:val="24"/>
          <w:szCs w:val="24"/>
        </w:rPr>
        <w:t>б</w:t>
      </w:r>
      <w:r w:rsidRPr="005709EE">
        <w:rPr>
          <w:rFonts w:ascii="Times New Roman" w:hAnsi="Times New Roman" w:cs="Times New Roman"/>
          <w:sz w:val="24"/>
          <w:szCs w:val="24"/>
        </w:rPr>
        <w:t>ращении с ними. Современный барометр сделан безжидкостным!</w:t>
      </w:r>
      <w:r>
        <w:rPr>
          <w:rFonts w:ascii="Times New Roman" w:hAnsi="Times New Roman" w:cs="Times New Roman"/>
          <w:sz w:val="24"/>
          <w:szCs w:val="24"/>
        </w:rPr>
        <w:t xml:space="preserve"> </w:t>
      </w:r>
      <w:r w:rsidRPr="005709EE">
        <w:rPr>
          <w:rFonts w:ascii="Times New Roman" w:hAnsi="Times New Roman" w:cs="Times New Roman"/>
          <w:sz w:val="24"/>
          <w:szCs w:val="24"/>
        </w:rPr>
        <w:t>Он называется барометр-анероид. Металлические барометры менее точны, но не столь громоздки и хрупки.</w:t>
      </w:r>
    </w:p>
    <w:p w:rsidR="005709EE" w:rsidRPr="005709EE" w:rsidRDefault="000B084A" w:rsidP="005709EE">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19685</wp:posOffset>
            </wp:positionH>
            <wp:positionV relativeFrom="paragraph">
              <wp:posOffset>647700</wp:posOffset>
            </wp:positionV>
            <wp:extent cx="1843405" cy="1784350"/>
            <wp:effectExtent l="19050" t="0" r="4445" b="0"/>
            <wp:wrapTight wrapText="bothSides">
              <wp:wrapPolygon edited="0">
                <wp:start x="-223" y="0"/>
                <wp:lineTo x="-223" y="21446"/>
                <wp:lineTo x="21652" y="21446"/>
                <wp:lineTo x="21652" y="0"/>
                <wp:lineTo x="-223"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43405" cy="1784350"/>
                    </a:xfrm>
                    <a:prstGeom prst="rect">
                      <a:avLst/>
                    </a:prstGeom>
                    <a:noFill/>
                    <a:ln w="9525">
                      <a:noFill/>
                      <a:miter lim="800000"/>
                      <a:headEnd/>
                      <a:tailEnd/>
                    </a:ln>
                  </pic:spPr>
                </pic:pic>
              </a:graphicData>
            </a:graphic>
          </wp:anchor>
        </w:drawing>
      </w:r>
      <w:r w:rsidR="005709EE" w:rsidRPr="005709EE">
        <w:rPr>
          <w:rFonts w:ascii="Times New Roman" w:hAnsi="Times New Roman" w:cs="Times New Roman"/>
          <w:sz w:val="24"/>
          <w:szCs w:val="24"/>
        </w:rPr>
        <w:t>С увеличением высоты над землей давление воздуха уменьшается. Поднимаясь с б</w:t>
      </w:r>
      <w:r w:rsidR="005709EE" w:rsidRPr="005709EE">
        <w:rPr>
          <w:rFonts w:ascii="Times New Roman" w:hAnsi="Times New Roman" w:cs="Times New Roman"/>
          <w:sz w:val="24"/>
          <w:szCs w:val="24"/>
        </w:rPr>
        <w:t>а</w:t>
      </w:r>
      <w:r w:rsidR="005709EE" w:rsidRPr="005709EE">
        <w:rPr>
          <w:rFonts w:ascii="Times New Roman" w:hAnsi="Times New Roman" w:cs="Times New Roman"/>
          <w:sz w:val="24"/>
          <w:szCs w:val="24"/>
        </w:rPr>
        <w:t>рометром в аэростате, можно измерить давление атмосферы на разных высотах. При н</w:t>
      </w:r>
      <w:r w:rsidR="005709EE" w:rsidRPr="005709EE">
        <w:rPr>
          <w:rFonts w:ascii="Times New Roman" w:hAnsi="Times New Roman" w:cs="Times New Roman"/>
          <w:sz w:val="24"/>
          <w:szCs w:val="24"/>
        </w:rPr>
        <w:t>е</w:t>
      </w:r>
      <w:r w:rsidR="005709EE" w:rsidRPr="005709EE">
        <w:rPr>
          <w:rFonts w:ascii="Times New Roman" w:hAnsi="Times New Roman" w:cs="Times New Roman"/>
          <w:sz w:val="24"/>
          <w:szCs w:val="24"/>
        </w:rPr>
        <w:t>больших подъемах в среднем на каждые 12 м подъема давление уменьшается на 1 мм рт. ст. На высоте 6 км давление воздуха примерно вдвое меньше, чем на поверхности Земли.</w:t>
      </w:r>
    </w:p>
    <w:p w:rsidR="005709EE" w:rsidRDefault="005709EE" w:rsidP="005709EE">
      <w:pPr>
        <w:spacing w:after="0" w:line="240" w:lineRule="auto"/>
        <w:ind w:firstLine="708"/>
        <w:jc w:val="both"/>
        <w:rPr>
          <w:rFonts w:ascii="Times New Roman" w:hAnsi="Times New Roman" w:cs="Times New Roman"/>
          <w:sz w:val="24"/>
          <w:szCs w:val="24"/>
        </w:rPr>
      </w:pPr>
      <w:r w:rsidRPr="005709EE">
        <w:rPr>
          <w:rFonts w:ascii="Times New Roman" w:hAnsi="Times New Roman" w:cs="Times New Roman"/>
          <w:sz w:val="24"/>
          <w:szCs w:val="24"/>
        </w:rPr>
        <w:t>Знание зависимости атмосферного давления от высоты позволяет использовать барометры-анероиды в качестве выс</w:t>
      </w:r>
      <w:r w:rsidRPr="005709EE">
        <w:rPr>
          <w:rFonts w:ascii="Times New Roman" w:hAnsi="Times New Roman" w:cs="Times New Roman"/>
          <w:sz w:val="24"/>
          <w:szCs w:val="24"/>
        </w:rPr>
        <w:t>о</w:t>
      </w:r>
      <w:r w:rsidRPr="005709EE">
        <w:rPr>
          <w:rFonts w:ascii="Times New Roman" w:hAnsi="Times New Roman" w:cs="Times New Roman"/>
          <w:sz w:val="24"/>
          <w:szCs w:val="24"/>
        </w:rPr>
        <w:t>томеров. Поскольку каждому значению атмосферного давл</w:t>
      </w:r>
      <w:r w:rsidRPr="005709EE">
        <w:rPr>
          <w:rFonts w:ascii="Times New Roman" w:hAnsi="Times New Roman" w:cs="Times New Roman"/>
          <w:sz w:val="24"/>
          <w:szCs w:val="24"/>
        </w:rPr>
        <w:t>е</w:t>
      </w:r>
      <w:r w:rsidRPr="005709EE">
        <w:rPr>
          <w:rFonts w:ascii="Times New Roman" w:hAnsi="Times New Roman" w:cs="Times New Roman"/>
          <w:sz w:val="24"/>
          <w:szCs w:val="24"/>
        </w:rPr>
        <w:t>ния соответствует своя высота над уровнем моря, то шкалу этих приборов можно сразу проградуировать в метрах (или километрах).</w:t>
      </w:r>
    </w:p>
    <w:p w:rsidR="005709EE" w:rsidRDefault="005709EE" w:rsidP="005709EE">
      <w:pPr>
        <w:spacing w:after="0" w:line="240" w:lineRule="auto"/>
        <w:ind w:firstLine="708"/>
        <w:jc w:val="both"/>
        <w:rPr>
          <w:rFonts w:ascii="Times New Roman" w:hAnsi="Times New Roman" w:cs="Times New Roman"/>
          <w:sz w:val="24"/>
          <w:szCs w:val="24"/>
        </w:rPr>
      </w:pPr>
      <w:r w:rsidRPr="005709EE">
        <w:rPr>
          <w:rFonts w:ascii="Times New Roman" w:hAnsi="Times New Roman" w:cs="Times New Roman"/>
          <w:sz w:val="24"/>
          <w:szCs w:val="24"/>
        </w:rPr>
        <w:t>Барометрические высотомеры, используемые в ави</w:t>
      </w:r>
      <w:r w:rsidRPr="005709EE">
        <w:rPr>
          <w:rFonts w:ascii="Times New Roman" w:hAnsi="Times New Roman" w:cs="Times New Roman"/>
          <w:sz w:val="24"/>
          <w:szCs w:val="24"/>
        </w:rPr>
        <w:t>а</w:t>
      </w:r>
      <w:r w:rsidRPr="005709EE">
        <w:rPr>
          <w:rFonts w:ascii="Times New Roman" w:hAnsi="Times New Roman" w:cs="Times New Roman"/>
          <w:sz w:val="24"/>
          <w:szCs w:val="24"/>
        </w:rPr>
        <w:t>ции, иначе называют альтиметрами. С их помощью летчики определяют высоту полета самолетов.</w:t>
      </w:r>
    </w:p>
    <w:p w:rsidR="00334D1E" w:rsidRDefault="00334D1E" w:rsidP="005709EE">
      <w:pPr>
        <w:spacing w:after="0" w:line="240" w:lineRule="auto"/>
        <w:ind w:firstLine="708"/>
        <w:jc w:val="both"/>
        <w:rPr>
          <w:rFonts w:ascii="Times New Roman" w:hAnsi="Times New Roman" w:cs="Times New Roman"/>
          <w:noProof/>
          <w:sz w:val="24"/>
          <w:szCs w:val="24"/>
        </w:rPr>
      </w:pPr>
      <w:r w:rsidRPr="00334D1E">
        <w:rPr>
          <w:rFonts w:ascii="Times New Roman" w:hAnsi="Times New Roman" w:cs="Times New Roman"/>
          <w:sz w:val="24"/>
          <w:szCs w:val="24"/>
        </w:rPr>
        <w:t xml:space="preserve">Для измерения давления </w:t>
      </w:r>
      <w:r>
        <w:rPr>
          <w:rFonts w:ascii="Times New Roman" w:hAnsi="Times New Roman" w:cs="Times New Roman"/>
          <w:sz w:val="24"/>
          <w:szCs w:val="24"/>
        </w:rPr>
        <w:t>пользуются различными единицами</w:t>
      </w:r>
      <w:r w:rsidRPr="00334D1E">
        <w:rPr>
          <w:rFonts w:ascii="Times New Roman" w:hAnsi="Times New Roman" w:cs="Times New Roman"/>
          <w:sz w:val="24"/>
          <w:szCs w:val="24"/>
        </w:rPr>
        <w:t>: мм ртутного столба, физическими атмосферами, в системе СИ - Паскалями.</w:t>
      </w:r>
      <w:r w:rsidR="000B084A" w:rsidRPr="000B084A">
        <w:rPr>
          <w:rFonts w:ascii="Times New Roman" w:hAnsi="Times New Roman" w:cs="Times New Roman"/>
          <w:noProof/>
          <w:sz w:val="24"/>
          <w:szCs w:val="24"/>
        </w:rPr>
        <w:t xml:space="preserve"> </w:t>
      </w:r>
    </w:p>
    <w:p w:rsidR="00504187" w:rsidRDefault="008B5BCE" w:rsidP="002E4A06">
      <w:pPr>
        <w:spacing w:after="0" w:line="240" w:lineRule="auto"/>
        <w:ind w:firstLine="708"/>
        <w:jc w:val="both"/>
        <w:rPr>
          <w:rFonts w:ascii="Times New Roman" w:hAnsi="Times New Roman" w:cs="Times New Roman"/>
          <w:noProof/>
          <w:sz w:val="24"/>
          <w:szCs w:val="24"/>
        </w:rPr>
      </w:pPr>
      <w:r w:rsidRPr="008B5BCE">
        <w:rPr>
          <w:rFonts w:ascii="Times New Roman" w:hAnsi="Times New Roman" w:cs="Times New Roman"/>
          <w:noProof/>
          <w:sz w:val="24"/>
          <w:szCs w:val="24"/>
        </w:rPr>
        <w:t xml:space="preserve">Иногда используются миллиметры водяного столба (1 мм рт. ст. = 13,5951 мм </w:t>
      </w:r>
      <w:r w:rsidR="00BE3B19">
        <w:rPr>
          <w:rFonts w:ascii="Times New Roman" w:hAnsi="Times New Roman" w:cs="Times New Roman"/>
          <w:noProof/>
          <w:sz w:val="24"/>
          <w:szCs w:val="24"/>
        </w:rPr>
        <w:t>вод. ст.). В США и Канаде также</w:t>
      </w:r>
      <w:r w:rsidRPr="008B5BCE">
        <w:rPr>
          <w:rFonts w:ascii="Times New Roman" w:hAnsi="Times New Roman" w:cs="Times New Roman"/>
          <w:noProof/>
          <w:sz w:val="24"/>
          <w:szCs w:val="24"/>
        </w:rPr>
        <w:t xml:space="preserve"> используется единица измерения „дюйм ртутного столба“ (обозначение — inHg). 1 inHg = 3,386389 кПа при 0 °C.</w:t>
      </w:r>
    </w:p>
    <w:p w:rsidR="008B5BCE" w:rsidRDefault="008B5BCE" w:rsidP="008B5BCE">
      <w:pPr>
        <w:spacing w:after="0" w:line="240" w:lineRule="auto"/>
        <w:jc w:val="both"/>
        <w:rPr>
          <w:rFonts w:ascii="Times New Roman" w:hAnsi="Times New Roman" w:cs="Times New Roman"/>
          <w:noProof/>
          <w:sz w:val="24"/>
          <w:szCs w:val="24"/>
        </w:rPr>
      </w:pPr>
    </w:p>
    <w:p w:rsidR="008B5BCE" w:rsidRDefault="008B5BCE" w:rsidP="008B5BCE">
      <w:pPr>
        <w:spacing w:after="0" w:line="240" w:lineRule="auto"/>
        <w:jc w:val="center"/>
        <w:rPr>
          <w:rFonts w:ascii="Times New Roman" w:hAnsi="Times New Roman" w:cs="Times New Roman"/>
          <w:noProof/>
          <w:sz w:val="24"/>
          <w:szCs w:val="24"/>
        </w:rPr>
      </w:pPr>
      <w:r w:rsidRPr="008B5BCE">
        <w:rPr>
          <w:rFonts w:ascii="Times New Roman" w:hAnsi="Times New Roman" w:cs="Times New Roman"/>
          <w:noProof/>
          <w:sz w:val="24"/>
          <w:szCs w:val="24"/>
        </w:rPr>
        <w:t xml:space="preserve">Единицы давления </w:t>
      </w:r>
      <w:r w:rsidRPr="008B5BCE">
        <w:rPr>
          <w:rFonts w:ascii="Times New Roman" w:hAnsi="Times New Roman" w:cs="Times New Roman"/>
          <w:noProof/>
          <w:sz w:val="24"/>
          <w:szCs w:val="24"/>
        </w:rPr>
        <w:tab/>
      </w:r>
    </w:p>
    <w:p w:rsidR="00BE3B19" w:rsidRDefault="00BE3B19" w:rsidP="008B5BCE">
      <w:pPr>
        <w:spacing w:after="0" w:line="240" w:lineRule="auto"/>
        <w:jc w:val="center"/>
        <w:rPr>
          <w:rFonts w:ascii="Times New Roman" w:hAnsi="Times New Roman" w:cs="Times New Roman"/>
          <w:noProof/>
          <w:sz w:val="24"/>
          <w:szCs w:val="24"/>
        </w:rPr>
      </w:pPr>
    </w:p>
    <w:tbl>
      <w:tblPr>
        <w:tblStyle w:val="a5"/>
        <w:tblW w:w="9889" w:type="dxa"/>
        <w:tblLayout w:type="fixed"/>
        <w:tblLook w:val="04A0"/>
      </w:tblPr>
      <w:tblGrid>
        <w:gridCol w:w="817"/>
        <w:gridCol w:w="1134"/>
        <w:gridCol w:w="1418"/>
        <w:gridCol w:w="1275"/>
        <w:gridCol w:w="1418"/>
        <w:gridCol w:w="1276"/>
        <w:gridCol w:w="1275"/>
        <w:gridCol w:w="1276"/>
      </w:tblGrid>
      <w:tr w:rsidR="00CF31E4" w:rsidRPr="00BE3B19" w:rsidTr="00BE3B19">
        <w:tc>
          <w:tcPr>
            <w:tcW w:w="817" w:type="dxa"/>
          </w:tcPr>
          <w:p w:rsidR="008B5BCE" w:rsidRPr="00BE3B19" w:rsidRDefault="008B5BCE" w:rsidP="008B5BCE">
            <w:pPr>
              <w:jc w:val="center"/>
              <w:rPr>
                <w:rFonts w:ascii="Times New Roman" w:hAnsi="Times New Roman" w:cs="Times New Roman"/>
                <w:noProof/>
                <w:sz w:val="20"/>
                <w:szCs w:val="20"/>
              </w:rPr>
            </w:pPr>
          </w:p>
        </w:tc>
        <w:tc>
          <w:tcPr>
            <w:tcW w:w="1134"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Паскаль</w:t>
            </w:r>
          </w:p>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(Pa, Па)</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Бар</w:t>
            </w:r>
          </w:p>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(bar, бар)</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Техническая атмосфера</w:t>
            </w:r>
          </w:p>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(at, ат)</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Физическая атмосфера</w:t>
            </w:r>
          </w:p>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(atm, атм)</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Миллиметр ртутного столба</w:t>
            </w:r>
          </w:p>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(мм рт.ст.,mmHg, Torr, торр)</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Метр водяного столба</w:t>
            </w:r>
          </w:p>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(м вод. ст.,m H2O)</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Фунт-сила</w:t>
            </w:r>
          </w:p>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на кв. дюйм</w:t>
            </w:r>
          </w:p>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(psi)</w:t>
            </w:r>
          </w:p>
          <w:p w:rsidR="008B5BCE" w:rsidRPr="00BE3B19" w:rsidRDefault="008B5BCE" w:rsidP="008B5BCE">
            <w:pPr>
              <w:jc w:val="center"/>
              <w:rPr>
                <w:rFonts w:ascii="Times New Roman" w:hAnsi="Times New Roman" w:cs="Times New Roman"/>
                <w:noProof/>
                <w:sz w:val="20"/>
                <w:szCs w:val="20"/>
              </w:rPr>
            </w:pPr>
          </w:p>
        </w:tc>
      </w:tr>
      <w:tr w:rsidR="00CF31E4" w:rsidRPr="00BE3B19" w:rsidTr="00BE3B19">
        <w:tc>
          <w:tcPr>
            <w:tcW w:w="817"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Па</w:t>
            </w:r>
          </w:p>
        </w:tc>
        <w:tc>
          <w:tcPr>
            <w:tcW w:w="1134"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Н/м</w:t>
            </w:r>
            <w:r w:rsidRPr="00BE3B19">
              <w:rPr>
                <w:rFonts w:ascii="Times New Roman" w:hAnsi="Times New Roman" w:cs="Times New Roman"/>
                <w:noProof/>
                <w:sz w:val="20"/>
                <w:szCs w:val="20"/>
                <w:vertAlign w:val="superscript"/>
              </w:rPr>
              <w:t>2</w:t>
            </w:r>
            <w:r w:rsidRPr="00BE3B19">
              <w:rPr>
                <w:rFonts w:ascii="Times New Roman" w:hAnsi="Times New Roman" w:cs="Times New Roman"/>
                <w:noProof/>
                <w:sz w:val="20"/>
                <w:szCs w:val="20"/>
              </w:rPr>
              <w:tab/>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w:t>
            </w:r>
            <w:r w:rsidRPr="00BE3B19">
              <w:rPr>
                <w:rFonts w:ascii="Times New Roman" w:hAnsi="Times New Roman" w:cs="Times New Roman"/>
                <w:noProof/>
                <w:sz w:val="20"/>
                <w:szCs w:val="20"/>
                <w:vertAlign w:val="superscript"/>
              </w:rPr>
              <w:t>−5</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10,197×10</w:t>
            </w:r>
            <w:r w:rsidRPr="00BE3B19">
              <w:rPr>
                <w:rFonts w:ascii="Times New Roman" w:hAnsi="Times New Roman" w:cs="Times New Roman"/>
                <w:noProof/>
                <w:sz w:val="20"/>
                <w:szCs w:val="20"/>
                <w:vertAlign w:val="superscript"/>
              </w:rPr>
              <w:t>−6</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9,8692×10</w:t>
            </w:r>
            <w:r w:rsidRPr="00BE3B19">
              <w:rPr>
                <w:rFonts w:ascii="Times New Roman" w:hAnsi="Times New Roman" w:cs="Times New Roman"/>
                <w:noProof/>
                <w:sz w:val="20"/>
                <w:szCs w:val="20"/>
                <w:vertAlign w:val="superscript"/>
              </w:rPr>
              <w:t>−6</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7,5006×10</w:t>
            </w:r>
            <w:r w:rsidRPr="00BE3B19">
              <w:rPr>
                <w:rFonts w:ascii="Times New Roman" w:hAnsi="Times New Roman" w:cs="Times New Roman"/>
                <w:noProof/>
                <w:sz w:val="20"/>
                <w:szCs w:val="20"/>
                <w:vertAlign w:val="superscript"/>
              </w:rPr>
              <w:t>−3</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1,0197×10</w:t>
            </w:r>
            <w:r w:rsidRPr="00BE3B19">
              <w:rPr>
                <w:rFonts w:ascii="Times New Roman" w:hAnsi="Times New Roman" w:cs="Times New Roman"/>
                <w:noProof/>
                <w:sz w:val="20"/>
                <w:szCs w:val="20"/>
                <w:vertAlign w:val="superscript"/>
              </w:rPr>
              <w:t>−4</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145,04×10</w:t>
            </w:r>
            <w:r w:rsidRPr="00BE3B19">
              <w:rPr>
                <w:rFonts w:ascii="Times New Roman" w:hAnsi="Times New Roman" w:cs="Times New Roman"/>
                <w:noProof/>
                <w:sz w:val="20"/>
                <w:szCs w:val="20"/>
                <w:vertAlign w:val="superscript"/>
              </w:rPr>
              <w:t>−6</w:t>
            </w:r>
          </w:p>
        </w:tc>
      </w:tr>
      <w:tr w:rsidR="00CF31E4" w:rsidRPr="00BE3B19" w:rsidTr="00BE3B19">
        <w:tc>
          <w:tcPr>
            <w:tcW w:w="817"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бар</w:t>
            </w:r>
          </w:p>
        </w:tc>
        <w:tc>
          <w:tcPr>
            <w:tcW w:w="1134"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w:t>
            </w:r>
            <w:r w:rsidRPr="00BE3B19">
              <w:rPr>
                <w:rFonts w:ascii="Times New Roman" w:hAnsi="Times New Roman" w:cs="Times New Roman"/>
                <w:noProof/>
                <w:sz w:val="20"/>
                <w:szCs w:val="20"/>
                <w:vertAlign w:val="superscript"/>
              </w:rPr>
              <w:t>5</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1×10</w:t>
            </w:r>
            <w:r w:rsidRPr="00BE3B19">
              <w:rPr>
                <w:rFonts w:ascii="Times New Roman" w:hAnsi="Times New Roman" w:cs="Times New Roman"/>
                <w:noProof/>
                <w:sz w:val="20"/>
                <w:szCs w:val="20"/>
                <w:vertAlign w:val="superscript"/>
              </w:rPr>
              <w:t>6</w:t>
            </w:r>
            <w:r w:rsidRPr="00BE3B19">
              <w:rPr>
                <w:rFonts w:ascii="Times New Roman" w:hAnsi="Times New Roman" w:cs="Times New Roman"/>
                <w:noProof/>
                <w:sz w:val="20"/>
                <w:szCs w:val="20"/>
              </w:rPr>
              <w:t xml:space="preserve"> дин/см</w:t>
            </w:r>
            <w:r w:rsidRPr="00BE3B19">
              <w:rPr>
                <w:rFonts w:ascii="Times New Roman" w:hAnsi="Times New Roman" w:cs="Times New Roman"/>
                <w:noProof/>
                <w:sz w:val="20"/>
                <w:szCs w:val="20"/>
                <w:vertAlign w:val="superscript"/>
              </w:rPr>
              <w:t>2</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1,0197</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0,98692</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750,06</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10,197</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14,504</w:t>
            </w:r>
          </w:p>
        </w:tc>
      </w:tr>
      <w:tr w:rsidR="00CF31E4" w:rsidRPr="00BE3B19" w:rsidTr="00BE3B19">
        <w:tc>
          <w:tcPr>
            <w:tcW w:w="817"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ат</w:t>
            </w:r>
          </w:p>
        </w:tc>
        <w:tc>
          <w:tcPr>
            <w:tcW w:w="1134"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98066,5</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0,980665</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кгс/см</w:t>
            </w:r>
            <w:r w:rsidRPr="00BE3B19">
              <w:rPr>
                <w:rFonts w:ascii="Times New Roman" w:hAnsi="Times New Roman" w:cs="Times New Roman"/>
                <w:noProof/>
                <w:sz w:val="20"/>
                <w:szCs w:val="20"/>
                <w:vertAlign w:val="superscript"/>
              </w:rPr>
              <w:t>2</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0,96784</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735,56</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14,223</w:t>
            </w:r>
          </w:p>
        </w:tc>
      </w:tr>
      <w:tr w:rsidR="00CF31E4" w:rsidRPr="00BE3B19" w:rsidTr="00BE3B19">
        <w:tc>
          <w:tcPr>
            <w:tcW w:w="817"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атм</w:t>
            </w:r>
          </w:p>
        </w:tc>
        <w:tc>
          <w:tcPr>
            <w:tcW w:w="1134"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101325</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1,01325</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1,033</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атм</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760</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10,33</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14,696</w:t>
            </w:r>
          </w:p>
        </w:tc>
      </w:tr>
      <w:tr w:rsidR="00CF31E4" w:rsidRPr="00BE3B19" w:rsidTr="00BE3B19">
        <w:tc>
          <w:tcPr>
            <w:tcW w:w="817"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мм рт.ст.</w:t>
            </w:r>
          </w:p>
        </w:tc>
        <w:tc>
          <w:tcPr>
            <w:tcW w:w="1134"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133,322</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1,3332×10</w:t>
            </w:r>
            <w:r w:rsidRPr="00BE3B19">
              <w:rPr>
                <w:rFonts w:ascii="Times New Roman" w:hAnsi="Times New Roman" w:cs="Times New Roman"/>
                <w:noProof/>
                <w:sz w:val="20"/>
                <w:szCs w:val="20"/>
                <w:vertAlign w:val="superscript"/>
              </w:rPr>
              <w:t>−3</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1,3595×10</w:t>
            </w:r>
            <w:r w:rsidRPr="00BE3B19">
              <w:rPr>
                <w:rFonts w:ascii="Times New Roman" w:hAnsi="Times New Roman" w:cs="Times New Roman"/>
                <w:noProof/>
                <w:sz w:val="20"/>
                <w:szCs w:val="20"/>
                <w:vertAlign w:val="superscript"/>
              </w:rPr>
              <w:t>−3</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1,3158×10</w:t>
            </w:r>
            <w:r w:rsidRPr="00BE3B19">
              <w:rPr>
                <w:rFonts w:ascii="Times New Roman" w:hAnsi="Times New Roman" w:cs="Times New Roman"/>
                <w:noProof/>
                <w:sz w:val="20"/>
                <w:szCs w:val="20"/>
                <w:vertAlign w:val="superscript"/>
              </w:rPr>
              <w:t>−3</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мм рт.ст.</w:t>
            </w:r>
          </w:p>
        </w:tc>
        <w:tc>
          <w:tcPr>
            <w:tcW w:w="1275"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13,595×10</w:t>
            </w:r>
            <w:r w:rsidRPr="00BE3B19">
              <w:rPr>
                <w:rFonts w:ascii="Times New Roman" w:hAnsi="Times New Roman" w:cs="Times New Roman"/>
                <w:noProof/>
                <w:sz w:val="20"/>
                <w:szCs w:val="20"/>
                <w:vertAlign w:val="superscript"/>
              </w:rPr>
              <w:t>−3</w:t>
            </w:r>
          </w:p>
        </w:tc>
        <w:tc>
          <w:tcPr>
            <w:tcW w:w="1276"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19,337×10</w:t>
            </w:r>
            <w:r w:rsidRPr="00BE3B19">
              <w:rPr>
                <w:rFonts w:ascii="Times New Roman" w:hAnsi="Times New Roman" w:cs="Times New Roman"/>
                <w:noProof/>
                <w:sz w:val="20"/>
                <w:szCs w:val="20"/>
                <w:vertAlign w:val="superscript"/>
              </w:rPr>
              <w:t>−3</w:t>
            </w:r>
          </w:p>
        </w:tc>
      </w:tr>
      <w:tr w:rsidR="00CF31E4" w:rsidRPr="00BE3B19" w:rsidTr="00BE3B19">
        <w:tc>
          <w:tcPr>
            <w:tcW w:w="817"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м вод. ст.</w:t>
            </w:r>
          </w:p>
        </w:tc>
        <w:tc>
          <w:tcPr>
            <w:tcW w:w="1134"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9806,65</w:t>
            </w:r>
          </w:p>
        </w:tc>
        <w:tc>
          <w:tcPr>
            <w:tcW w:w="1418" w:type="dxa"/>
          </w:tcPr>
          <w:p w:rsidR="008B5BCE" w:rsidRPr="00BE3B19" w:rsidRDefault="008B5BCE"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9,80665×10</w:t>
            </w:r>
            <w:r w:rsidRPr="00BE3B19">
              <w:rPr>
                <w:rFonts w:ascii="Times New Roman" w:hAnsi="Times New Roman" w:cs="Times New Roman"/>
                <w:noProof/>
                <w:sz w:val="20"/>
                <w:szCs w:val="20"/>
                <w:vertAlign w:val="superscript"/>
              </w:rPr>
              <w:t>−2</w:t>
            </w:r>
          </w:p>
        </w:tc>
        <w:tc>
          <w:tcPr>
            <w:tcW w:w="1275"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0,1</w:t>
            </w:r>
          </w:p>
        </w:tc>
        <w:tc>
          <w:tcPr>
            <w:tcW w:w="1418"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0,096784</w:t>
            </w:r>
          </w:p>
        </w:tc>
        <w:tc>
          <w:tcPr>
            <w:tcW w:w="1276"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73,556</w:t>
            </w:r>
          </w:p>
        </w:tc>
        <w:tc>
          <w:tcPr>
            <w:tcW w:w="1275"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м вод. ст.</w:t>
            </w:r>
          </w:p>
        </w:tc>
        <w:tc>
          <w:tcPr>
            <w:tcW w:w="1276"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1,4223</w:t>
            </w:r>
          </w:p>
        </w:tc>
      </w:tr>
      <w:tr w:rsidR="00CF31E4" w:rsidRPr="00BE3B19" w:rsidTr="00BE3B19">
        <w:tc>
          <w:tcPr>
            <w:tcW w:w="817"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psi</w:t>
            </w:r>
          </w:p>
        </w:tc>
        <w:tc>
          <w:tcPr>
            <w:tcW w:w="1134"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6894,76</w:t>
            </w:r>
          </w:p>
        </w:tc>
        <w:tc>
          <w:tcPr>
            <w:tcW w:w="1418"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68,948×10</w:t>
            </w:r>
            <w:r w:rsidRPr="00BE3B19">
              <w:rPr>
                <w:rFonts w:ascii="Times New Roman" w:hAnsi="Times New Roman" w:cs="Times New Roman"/>
                <w:noProof/>
                <w:sz w:val="20"/>
                <w:szCs w:val="20"/>
                <w:vertAlign w:val="superscript"/>
              </w:rPr>
              <w:t>−3</w:t>
            </w:r>
          </w:p>
        </w:tc>
        <w:tc>
          <w:tcPr>
            <w:tcW w:w="1275"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70,307×10</w:t>
            </w:r>
            <w:r w:rsidRPr="00BE3B19">
              <w:rPr>
                <w:rFonts w:ascii="Times New Roman" w:hAnsi="Times New Roman" w:cs="Times New Roman"/>
                <w:noProof/>
                <w:sz w:val="20"/>
                <w:szCs w:val="20"/>
                <w:vertAlign w:val="superscript"/>
              </w:rPr>
              <w:t>−3</w:t>
            </w:r>
          </w:p>
        </w:tc>
        <w:tc>
          <w:tcPr>
            <w:tcW w:w="1418"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68,046×10</w:t>
            </w:r>
            <w:r w:rsidRPr="00BE3B19">
              <w:rPr>
                <w:rFonts w:ascii="Times New Roman" w:hAnsi="Times New Roman" w:cs="Times New Roman"/>
                <w:noProof/>
                <w:sz w:val="20"/>
                <w:szCs w:val="20"/>
                <w:vertAlign w:val="superscript"/>
              </w:rPr>
              <w:t>−3</w:t>
            </w:r>
          </w:p>
        </w:tc>
        <w:tc>
          <w:tcPr>
            <w:tcW w:w="1276"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51,715</w:t>
            </w:r>
          </w:p>
        </w:tc>
        <w:tc>
          <w:tcPr>
            <w:tcW w:w="1275"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0,70307</w:t>
            </w:r>
          </w:p>
        </w:tc>
        <w:tc>
          <w:tcPr>
            <w:tcW w:w="1276" w:type="dxa"/>
          </w:tcPr>
          <w:p w:rsidR="008B5BCE" w:rsidRPr="00BE3B19" w:rsidRDefault="00CF31E4" w:rsidP="008B5BCE">
            <w:pPr>
              <w:jc w:val="center"/>
              <w:rPr>
                <w:rFonts w:ascii="Times New Roman" w:hAnsi="Times New Roman" w:cs="Times New Roman"/>
                <w:noProof/>
                <w:sz w:val="20"/>
                <w:szCs w:val="20"/>
              </w:rPr>
            </w:pPr>
            <w:r w:rsidRPr="00BE3B19">
              <w:rPr>
                <w:rFonts w:ascii="Times New Roman" w:hAnsi="Times New Roman" w:cs="Times New Roman"/>
                <w:noProof/>
                <w:sz w:val="20"/>
                <w:szCs w:val="20"/>
              </w:rPr>
              <w:t>1 lbf/in</w:t>
            </w:r>
            <w:r w:rsidRPr="00BE3B19">
              <w:rPr>
                <w:rFonts w:ascii="Times New Roman" w:hAnsi="Times New Roman" w:cs="Times New Roman"/>
                <w:noProof/>
                <w:sz w:val="20"/>
                <w:szCs w:val="20"/>
                <w:vertAlign w:val="superscript"/>
              </w:rPr>
              <w:t>2</w:t>
            </w:r>
          </w:p>
        </w:tc>
      </w:tr>
    </w:tbl>
    <w:p w:rsidR="008B5BCE" w:rsidRPr="008B5BCE" w:rsidRDefault="008B5BCE" w:rsidP="008B5BCE">
      <w:pPr>
        <w:spacing w:after="0" w:line="240" w:lineRule="auto"/>
        <w:jc w:val="both"/>
        <w:rPr>
          <w:rFonts w:ascii="Times New Roman" w:hAnsi="Times New Roman" w:cs="Times New Roman"/>
          <w:noProof/>
          <w:sz w:val="24"/>
          <w:szCs w:val="24"/>
        </w:rPr>
      </w:pPr>
      <w:r w:rsidRPr="008B5BCE">
        <w:rPr>
          <w:rFonts w:ascii="Times New Roman" w:hAnsi="Times New Roman" w:cs="Times New Roman"/>
          <w:noProof/>
          <w:sz w:val="24"/>
          <w:szCs w:val="24"/>
        </w:rPr>
        <w:tab/>
      </w:r>
      <w:r w:rsidRPr="008B5BCE">
        <w:rPr>
          <w:rFonts w:ascii="Times New Roman" w:hAnsi="Times New Roman" w:cs="Times New Roman"/>
          <w:noProof/>
          <w:sz w:val="24"/>
          <w:szCs w:val="24"/>
        </w:rPr>
        <w:tab/>
      </w:r>
      <w:r w:rsidRPr="008B5BCE">
        <w:rPr>
          <w:rFonts w:ascii="Times New Roman" w:hAnsi="Times New Roman" w:cs="Times New Roman"/>
          <w:noProof/>
          <w:sz w:val="24"/>
          <w:szCs w:val="24"/>
        </w:rPr>
        <w:tab/>
      </w:r>
      <w:r w:rsidRPr="008B5BCE">
        <w:rPr>
          <w:rFonts w:ascii="Times New Roman" w:hAnsi="Times New Roman" w:cs="Times New Roman"/>
          <w:noProof/>
          <w:sz w:val="24"/>
          <w:szCs w:val="24"/>
        </w:rPr>
        <w:tab/>
      </w:r>
      <w:r w:rsidRPr="008B5BCE">
        <w:rPr>
          <w:rFonts w:ascii="Times New Roman" w:hAnsi="Times New Roman" w:cs="Times New Roman"/>
          <w:noProof/>
          <w:sz w:val="24"/>
          <w:szCs w:val="24"/>
        </w:rPr>
        <w:tab/>
      </w:r>
      <w:r w:rsidRPr="008B5BCE">
        <w:rPr>
          <w:rFonts w:ascii="Times New Roman" w:hAnsi="Times New Roman" w:cs="Times New Roman"/>
          <w:noProof/>
          <w:sz w:val="24"/>
          <w:szCs w:val="24"/>
        </w:rPr>
        <w:tab/>
      </w:r>
      <w:r w:rsidRPr="008B5BCE">
        <w:rPr>
          <w:rFonts w:ascii="Times New Roman" w:hAnsi="Times New Roman" w:cs="Times New Roman"/>
          <w:noProof/>
          <w:sz w:val="24"/>
          <w:szCs w:val="24"/>
        </w:rPr>
        <w:tab/>
        <w:t xml:space="preserve"> </w:t>
      </w:r>
    </w:p>
    <w:p w:rsidR="00504187" w:rsidRPr="00504187" w:rsidRDefault="00504187" w:rsidP="00504187">
      <w:pPr>
        <w:spacing w:after="0" w:line="240" w:lineRule="auto"/>
        <w:jc w:val="both"/>
        <w:rPr>
          <w:rFonts w:ascii="Times New Roman" w:hAnsi="Times New Roman" w:cs="Times New Roman"/>
          <w:sz w:val="24"/>
          <w:szCs w:val="24"/>
          <w:u w:val="single"/>
        </w:rPr>
      </w:pPr>
      <w:r w:rsidRPr="00504187">
        <w:rPr>
          <w:rFonts w:ascii="Times New Roman" w:hAnsi="Times New Roman" w:cs="Times New Roman"/>
          <w:noProof/>
          <w:sz w:val="24"/>
          <w:szCs w:val="24"/>
          <w:u w:val="single"/>
        </w:rPr>
        <w:lastRenderedPageBreak/>
        <w:t xml:space="preserve">2. </w:t>
      </w:r>
      <w:r w:rsidRPr="00504187">
        <w:rPr>
          <w:rFonts w:ascii="Times New Roman" w:hAnsi="Times New Roman" w:cs="Times New Roman"/>
          <w:sz w:val="24"/>
          <w:szCs w:val="24"/>
          <w:u w:val="single"/>
        </w:rPr>
        <w:t>Какая физическая величина измерялась в «термиях»? Какой единицей заменили «термию» сейчас?</w:t>
      </w:r>
    </w:p>
    <w:p w:rsidR="00504187" w:rsidRDefault="00504187" w:rsidP="002E4A06">
      <w:pPr>
        <w:spacing w:after="0" w:line="240" w:lineRule="auto"/>
        <w:ind w:firstLine="708"/>
        <w:jc w:val="both"/>
        <w:rPr>
          <w:rFonts w:ascii="Times New Roman" w:hAnsi="Times New Roman" w:cs="Times New Roman"/>
          <w:sz w:val="24"/>
          <w:szCs w:val="24"/>
        </w:rPr>
      </w:pPr>
      <w:r w:rsidRPr="00504187">
        <w:rPr>
          <w:rFonts w:ascii="Times New Roman" w:hAnsi="Times New Roman" w:cs="Times New Roman"/>
          <w:sz w:val="24"/>
          <w:szCs w:val="24"/>
        </w:rPr>
        <w:t>ТЕРМИЯ (от греч. therme - тепло) - вышедшая из употребления единица количества теплоты, равная количеству теплоты, необходимому для нагре</w:t>
      </w:r>
      <w:r w:rsidR="00A74AD3">
        <w:rPr>
          <w:rFonts w:ascii="Times New Roman" w:hAnsi="Times New Roman" w:cs="Times New Roman"/>
          <w:sz w:val="24"/>
          <w:szCs w:val="24"/>
        </w:rPr>
        <w:t>вания 1 т воды от 14,5</w:t>
      </w:r>
      <w:r w:rsidR="00A74AD3" w:rsidRPr="00504187">
        <w:rPr>
          <w:rFonts w:ascii="Times New Roman" w:hAnsi="Times New Roman" w:cs="Times New Roman"/>
          <w:sz w:val="24"/>
          <w:szCs w:val="24"/>
        </w:rPr>
        <w:t>°</w:t>
      </w:r>
      <w:r w:rsidR="00A74AD3">
        <w:rPr>
          <w:rFonts w:ascii="Times New Roman" w:hAnsi="Times New Roman" w:cs="Times New Roman"/>
          <w:sz w:val="24"/>
          <w:szCs w:val="24"/>
        </w:rPr>
        <w:t xml:space="preserve"> до 15,5</w:t>
      </w:r>
      <w:r w:rsidR="00A74AD3" w:rsidRPr="00504187">
        <w:rPr>
          <w:rFonts w:ascii="Times New Roman" w:hAnsi="Times New Roman" w:cs="Times New Roman"/>
          <w:sz w:val="24"/>
          <w:szCs w:val="24"/>
        </w:rPr>
        <w:t>°</w:t>
      </w:r>
      <w:r w:rsidRPr="00504187">
        <w:rPr>
          <w:rFonts w:ascii="Times New Roman" w:hAnsi="Times New Roman" w:cs="Times New Roman"/>
          <w:sz w:val="24"/>
          <w:szCs w:val="24"/>
        </w:rPr>
        <w:t>С.</w:t>
      </w:r>
    </w:p>
    <w:p w:rsidR="00504187" w:rsidRDefault="00504187" w:rsidP="002E4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Сейча</w:t>
      </w:r>
      <w:r w:rsidR="002042C5">
        <w:rPr>
          <w:rFonts w:ascii="Times New Roman" w:hAnsi="Times New Roman" w:cs="Times New Roman"/>
          <w:sz w:val="24"/>
          <w:szCs w:val="24"/>
        </w:rPr>
        <w:t>с используется термин «калория», 1 термия=1 мегакалория.</w:t>
      </w:r>
    </w:p>
    <w:p w:rsidR="00504187" w:rsidRPr="00504187" w:rsidRDefault="00504187" w:rsidP="002E4A06">
      <w:pPr>
        <w:spacing w:after="0" w:line="240" w:lineRule="auto"/>
        <w:ind w:firstLine="708"/>
        <w:jc w:val="both"/>
        <w:rPr>
          <w:rFonts w:ascii="Times New Roman" w:hAnsi="Times New Roman" w:cs="Times New Roman"/>
          <w:sz w:val="24"/>
          <w:szCs w:val="24"/>
        </w:rPr>
      </w:pPr>
      <w:r w:rsidRPr="00504187">
        <w:rPr>
          <w:rFonts w:ascii="Times New Roman" w:hAnsi="Times New Roman" w:cs="Times New Roman"/>
          <w:sz w:val="24"/>
          <w:szCs w:val="24"/>
        </w:rPr>
        <w:t>Калория</w:t>
      </w:r>
      <w:r>
        <w:rPr>
          <w:rFonts w:ascii="Times New Roman" w:hAnsi="Times New Roman" w:cs="Times New Roman"/>
          <w:sz w:val="24"/>
          <w:szCs w:val="24"/>
        </w:rPr>
        <w:t xml:space="preserve"> </w:t>
      </w:r>
      <w:r w:rsidRPr="00504187">
        <w:rPr>
          <w:rFonts w:ascii="Times New Roman" w:hAnsi="Times New Roman" w:cs="Times New Roman"/>
          <w:sz w:val="24"/>
          <w:szCs w:val="24"/>
        </w:rPr>
        <w:t xml:space="preserve">(от лат. calor — тепло) </w:t>
      </w:r>
      <w:r>
        <w:rPr>
          <w:rFonts w:ascii="Times New Roman" w:hAnsi="Times New Roman" w:cs="Times New Roman"/>
          <w:sz w:val="24"/>
          <w:szCs w:val="24"/>
        </w:rPr>
        <w:t xml:space="preserve">- </w:t>
      </w:r>
      <w:r w:rsidRPr="00504187">
        <w:rPr>
          <w:rFonts w:ascii="Times New Roman" w:hAnsi="Times New Roman" w:cs="Times New Roman"/>
          <w:sz w:val="24"/>
          <w:szCs w:val="24"/>
        </w:rPr>
        <w:t>внесистемная единица количества теплоты. Обозн</w:t>
      </w:r>
      <w:r w:rsidRPr="00504187">
        <w:rPr>
          <w:rFonts w:ascii="Times New Roman" w:hAnsi="Times New Roman" w:cs="Times New Roman"/>
          <w:sz w:val="24"/>
          <w:szCs w:val="24"/>
        </w:rPr>
        <w:t>а</w:t>
      </w:r>
      <w:r w:rsidRPr="00504187">
        <w:rPr>
          <w:rFonts w:ascii="Times New Roman" w:hAnsi="Times New Roman" w:cs="Times New Roman"/>
          <w:sz w:val="24"/>
          <w:szCs w:val="24"/>
        </w:rPr>
        <w:t>чение: русское кал, международная cal. Наряду с К. (малой К.) распространена килокалория (большая К.), 1 ккал = 1000 кал.</w:t>
      </w:r>
    </w:p>
    <w:p w:rsidR="00504187" w:rsidRPr="00504187" w:rsidRDefault="00504187" w:rsidP="00504187">
      <w:pPr>
        <w:spacing w:after="0" w:line="240" w:lineRule="auto"/>
        <w:jc w:val="both"/>
        <w:rPr>
          <w:rFonts w:ascii="Times New Roman" w:hAnsi="Times New Roman" w:cs="Times New Roman"/>
          <w:sz w:val="24"/>
          <w:szCs w:val="24"/>
        </w:rPr>
      </w:pPr>
      <w:r w:rsidRPr="00504187">
        <w:rPr>
          <w:rFonts w:ascii="Times New Roman" w:hAnsi="Times New Roman" w:cs="Times New Roman"/>
          <w:sz w:val="24"/>
          <w:szCs w:val="24"/>
        </w:rPr>
        <w:t xml:space="preserve">         Первоначально К. была определена как количество теплоты, необходимое для нагрев</w:t>
      </w:r>
      <w:r w:rsidRPr="00504187">
        <w:rPr>
          <w:rFonts w:ascii="Times New Roman" w:hAnsi="Times New Roman" w:cs="Times New Roman"/>
          <w:sz w:val="24"/>
          <w:szCs w:val="24"/>
        </w:rPr>
        <w:t>а</w:t>
      </w:r>
      <w:r w:rsidRPr="00504187">
        <w:rPr>
          <w:rFonts w:ascii="Times New Roman" w:hAnsi="Times New Roman" w:cs="Times New Roman"/>
          <w:sz w:val="24"/>
          <w:szCs w:val="24"/>
        </w:rPr>
        <w:t>ния 1 г воды на 1 °С. До конца 19 в. ни участок температурного интервала, в котором прои</w:t>
      </w:r>
      <w:r w:rsidRPr="00504187">
        <w:rPr>
          <w:rFonts w:ascii="Times New Roman" w:hAnsi="Times New Roman" w:cs="Times New Roman"/>
          <w:sz w:val="24"/>
          <w:szCs w:val="24"/>
        </w:rPr>
        <w:t>з</w:t>
      </w:r>
      <w:r w:rsidRPr="00504187">
        <w:rPr>
          <w:rFonts w:ascii="Times New Roman" w:hAnsi="Times New Roman" w:cs="Times New Roman"/>
          <w:sz w:val="24"/>
          <w:szCs w:val="24"/>
        </w:rPr>
        <w:t>водится нагревание, ни его условия не оговаривались. Поэтому применялись различные К.: 0-, 15-, 20-, 25-градусная, средняя, термохимическая и др. В СССР с 1934 до 1957 примен</w:t>
      </w:r>
      <w:r w:rsidRPr="00504187">
        <w:rPr>
          <w:rFonts w:ascii="Times New Roman" w:hAnsi="Times New Roman" w:cs="Times New Roman"/>
          <w:sz w:val="24"/>
          <w:szCs w:val="24"/>
        </w:rPr>
        <w:t>я</w:t>
      </w:r>
      <w:r w:rsidRPr="00504187">
        <w:rPr>
          <w:rFonts w:ascii="Times New Roman" w:hAnsi="Times New Roman" w:cs="Times New Roman"/>
          <w:sz w:val="24"/>
          <w:szCs w:val="24"/>
        </w:rPr>
        <w:t>лась 20-градусная килокалория, равная (с точность</w:t>
      </w:r>
      <w:r w:rsidR="002042C5">
        <w:rPr>
          <w:rFonts w:ascii="Times New Roman" w:hAnsi="Times New Roman" w:cs="Times New Roman"/>
          <w:sz w:val="24"/>
          <w:szCs w:val="24"/>
        </w:rPr>
        <w:t>=9.</w:t>
      </w:r>
      <w:r w:rsidRPr="00504187">
        <w:rPr>
          <w:rFonts w:ascii="Times New Roman" w:hAnsi="Times New Roman" w:cs="Times New Roman"/>
          <w:sz w:val="24"/>
          <w:szCs w:val="24"/>
        </w:rPr>
        <w:t>ю до 0,02%) количеству теплоты, нео</w:t>
      </w:r>
      <w:r w:rsidRPr="00504187">
        <w:rPr>
          <w:rFonts w:ascii="Times New Roman" w:hAnsi="Times New Roman" w:cs="Times New Roman"/>
          <w:sz w:val="24"/>
          <w:szCs w:val="24"/>
        </w:rPr>
        <w:t>б</w:t>
      </w:r>
      <w:r w:rsidRPr="00504187">
        <w:rPr>
          <w:rFonts w:ascii="Times New Roman" w:hAnsi="Times New Roman" w:cs="Times New Roman"/>
          <w:sz w:val="24"/>
          <w:szCs w:val="24"/>
        </w:rPr>
        <w:t>ходимому для нагревания 1 кг воды от 19,5 до 20,5 °С.</w:t>
      </w:r>
    </w:p>
    <w:p w:rsidR="00504187" w:rsidRDefault="00504187" w:rsidP="00504187">
      <w:pPr>
        <w:spacing w:after="0" w:line="240" w:lineRule="auto"/>
        <w:jc w:val="both"/>
        <w:rPr>
          <w:rFonts w:ascii="Times New Roman" w:hAnsi="Times New Roman" w:cs="Times New Roman"/>
          <w:sz w:val="24"/>
          <w:szCs w:val="24"/>
        </w:rPr>
      </w:pPr>
      <w:r w:rsidRPr="00504187">
        <w:rPr>
          <w:rFonts w:ascii="Times New Roman" w:hAnsi="Times New Roman" w:cs="Times New Roman"/>
          <w:sz w:val="24"/>
          <w:szCs w:val="24"/>
        </w:rPr>
        <w:t xml:space="preserve">         1-я Мировая конференция по свойствам воды и пара (Лондон, 1929) ввела междунаро</w:t>
      </w:r>
      <w:r w:rsidRPr="00504187">
        <w:rPr>
          <w:rFonts w:ascii="Times New Roman" w:hAnsi="Times New Roman" w:cs="Times New Roman"/>
          <w:sz w:val="24"/>
          <w:szCs w:val="24"/>
        </w:rPr>
        <w:t>д</w:t>
      </w:r>
      <w:r w:rsidRPr="00504187">
        <w:rPr>
          <w:rFonts w:ascii="Times New Roman" w:hAnsi="Times New Roman" w:cs="Times New Roman"/>
          <w:sz w:val="24"/>
          <w:szCs w:val="24"/>
        </w:rPr>
        <w:t>ную ккал, определив её как 1/861,1 международных квт</w:t>
      </w:r>
      <w:r w:rsidRPr="00504187">
        <w:rPr>
          <w:rFonts w:ascii="MS Mincho" w:eastAsia="MS Mincho" w:hAnsi="MS Mincho" w:cs="MS Mincho" w:hint="eastAsia"/>
          <w:sz w:val="24"/>
          <w:szCs w:val="24"/>
        </w:rPr>
        <w:t>․</w:t>
      </w:r>
      <w:r w:rsidRPr="00504187">
        <w:rPr>
          <w:rFonts w:ascii="Times New Roman" w:hAnsi="Times New Roman" w:cs="Times New Roman"/>
          <w:sz w:val="24"/>
          <w:szCs w:val="24"/>
        </w:rPr>
        <w:t>ч. На международных конференциях по свойствам водяного пара (1954 и 1956) было принято решение о переходе от К. к новой единице — абсолютному джоулю, которая вошла затем в Международную систему единиц. Между К. и джоулем установлено следующее соотношение: 1 кал = 4,1868 дж (точно); 20-градусная К. равна 4,181 дж; К., широко применявшаяся в термохимии, равна 4,1840 дж.</w:t>
      </w:r>
    </w:p>
    <w:p w:rsidR="008E6F54" w:rsidRDefault="008E6F54" w:rsidP="00504187">
      <w:pPr>
        <w:spacing w:after="0" w:line="240" w:lineRule="auto"/>
        <w:jc w:val="both"/>
        <w:rPr>
          <w:rFonts w:ascii="Times New Roman" w:hAnsi="Times New Roman" w:cs="Times New Roman"/>
          <w:sz w:val="24"/>
          <w:szCs w:val="24"/>
        </w:rPr>
      </w:pPr>
    </w:p>
    <w:p w:rsidR="008E6F54" w:rsidRPr="008E6F54" w:rsidRDefault="008E6F54" w:rsidP="00504187">
      <w:pPr>
        <w:spacing w:after="0" w:line="240" w:lineRule="auto"/>
        <w:jc w:val="both"/>
        <w:rPr>
          <w:rFonts w:ascii="Times New Roman" w:hAnsi="Times New Roman" w:cs="Times New Roman"/>
          <w:sz w:val="24"/>
          <w:szCs w:val="24"/>
          <w:u w:val="single"/>
        </w:rPr>
      </w:pPr>
      <w:r w:rsidRPr="008E6F54">
        <w:rPr>
          <w:rFonts w:ascii="Times New Roman" w:hAnsi="Times New Roman" w:cs="Times New Roman"/>
          <w:sz w:val="24"/>
          <w:szCs w:val="24"/>
          <w:u w:val="single"/>
        </w:rPr>
        <w:t>3) Какой из манометров чувствительнее: ртутный или водяной? Почему?</w:t>
      </w:r>
    </w:p>
    <w:p w:rsidR="008E6F54" w:rsidRDefault="008E6F54" w:rsidP="00504187">
      <w:pPr>
        <w:spacing w:after="0" w:line="240" w:lineRule="auto"/>
        <w:jc w:val="both"/>
        <w:rPr>
          <w:rFonts w:ascii="Times New Roman" w:hAnsi="Times New Roman" w:cs="Times New Roman"/>
          <w:sz w:val="24"/>
          <w:szCs w:val="24"/>
        </w:rPr>
      </w:pPr>
    </w:p>
    <w:p w:rsidR="00194E09" w:rsidRPr="00194E09" w:rsidRDefault="002042C5" w:rsidP="002042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Манометр служит для измерения давления большего или меньшего, чем атмосферное, эти манометры </w:t>
      </w:r>
      <w:r w:rsidR="00194E09" w:rsidRPr="00194E09">
        <w:rPr>
          <w:rFonts w:ascii="Times New Roman" w:hAnsi="Times New Roman" w:cs="Times New Roman"/>
          <w:sz w:val="24"/>
          <w:szCs w:val="24"/>
        </w:rPr>
        <w:t>бывают жидкостными U-образными, пружинными и мембранными.</w:t>
      </w:r>
    </w:p>
    <w:p w:rsidR="00194E09" w:rsidRDefault="00194E09" w:rsidP="00194E09">
      <w:pPr>
        <w:spacing w:after="0" w:line="240" w:lineRule="auto"/>
        <w:ind w:firstLine="708"/>
        <w:jc w:val="both"/>
        <w:rPr>
          <w:rFonts w:ascii="Times New Roman" w:hAnsi="Times New Roman" w:cs="Times New Roman"/>
          <w:sz w:val="24"/>
          <w:szCs w:val="24"/>
        </w:rPr>
      </w:pPr>
      <w:r w:rsidRPr="00194E09">
        <w:rPr>
          <w:rFonts w:ascii="Times New Roman" w:hAnsi="Times New Roman" w:cs="Times New Roman"/>
          <w:sz w:val="24"/>
          <w:szCs w:val="24"/>
        </w:rPr>
        <w:t>Самыми простыми по конструкции являются жидкостные U-образные. Эти маноме</w:t>
      </w:r>
      <w:r w:rsidRPr="00194E09">
        <w:rPr>
          <w:rFonts w:ascii="Times New Roman" w:hAnsi="Times New Roman" w:cs="Times New Roman"/>
          <w:sz w:val="24"/>
          <w:szCs w:val="24"/>
        </w:rPr>
        <w:t>т</w:t>
      </w:r>
      <w:r w:rsidRPr="00194E09">
        <w:rPr>
          <w:rFonts w:ascii="Times New Roman" w:hAnsi="Times New Roman" w:cs="Times New Roman"/>
          <w:sz w:val="24"/>
          <w:szCs w:val="24"/>
        </w:rPr>
        <w:t>ры состоят из щитка, к которому прикреплена шкала с миллиметровыми делениями. К щитку прикреплена также U-образная стеклянная трубка диаметром 8—10 мм. Ее изгибают таким образом, чтобы расстояние между трубками составляло 5—8 см. В стеклянную трубку нал</w:t>
      </w:r>
      <w:r w:rsidRPr="00194E09">
        <w:rPr>
          <w:rFonts w:ascii="Times New Roman" w:hAnsi="Times New Roman" w:cs="Times New Roman"/>
          <w:sz w:val="24"/>
          <w:szCs w:val="24"/>
        </w:rPr>
        <w:t>и</w:t>
      </w:r>
      <w:r w:rsidRPr="00194E09">
        <w:rPr>
          <w:rFonts w:ascii="Times New Roman" w:hAnsi="Times New Roman" w:cs="Times New Roman"/>
          <w:sz w:val="24"/>
          <w:szCs w:val="24"/>
        </w:rPr>
        <w:t>вают воду или ртуть до нулевого показания на шкале на рабочем месте. В зависимости от заливаемой жидкости (воды или ртути) манометры называют водяными или ртутными. Так как ртуть тяжелее воды в 13,6 раза, то обычно для измерения давления газа до 500 мм вод. ст. применяют водяные манометры, а при большем давлении газа — ртутные.</w:t>
      </w:r>
    </w:p>
    <w:p w:rsidR="002042C5" w:rsidRPr="002042C5" w:rsidRDefault="002042C5" w:rsidP="00194E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Водяной манометр, конечно, чувствительнее ртутного, т.к. 1 мм водяного столба с</w:t>
      </w:r>
      <w:r>
        <w:rPr>
          <w:rFonts w:ascii="Times New Roman" w:hAnsi="Times New Roman" w:cs="Times New Roman"/>
          <w:sz w:val="24"/>
          <w:szCs w:val="24"/>
        </w:rPr>
        <w:t>о</w:t>
      </w:r>
      <w:r>
        <w:rPr>
          <w:rFonts w:ascii="Times New Roman" w:hAnsi="Times New Roman" w:cs="Times New Roman"/>
          <w:sz w:val="24"/>
          <w:szCs w:val="24"/>
        </w:rPr>
        <w:t xml:space="preserve">ответствует </w:t>
      </w:r>
      <w:r>
        <w:rPr>
          <w:rFonts w:ascii="Times New Roman" w:hAnsi="Times New Roman" w:cs="Times New Roman"/>
          <w:sz w:val="24"/>
          <w:szCs w:val="24"/>
          <w:lang w:val="en-US"/>
        </w:rPr>
        <w:t>p</w:t>
      </w:r>
      <w:r w:rsidRPr="002042C5">
        <w:rPr>
          <w:rFonts w:ascii="Times New Roman" w:hAnsi="Times New Roman" w:cs="Times New Roman"/>
          <w:sz w:val="24"/>
          <w:szCs w:val="24"/>
        </w:rPr>
        <w:t>=</w:t>
      </w:r>
      <w:r>
        <w:rPr>
          <w:rFonts w:ascii="Times New Roman" w:hAnsi="Times New Roman" w:cs="Times New Roman"/>
          <w:sz w:val="24"/>
          <w:szCs w:val="24"/>
        </w:rPr>
        <w:t>ρ</w:t>
      </w:r>
      <w:r>
        <w:rPr>
          <w:rFonts w:ascii="Times New Roman" w:hAnsi="Times New Roman" w:cs="Times New Roman"/>
          <w:sz w:val="24"/>
          <w:szCs w:val="24"/>
          <w:lang w:val="en-US"/>
        </w:rPr>
        <w:t>gh</w:t>
      </w:r>
      <w:r>
        <w:rPr>
          <w:rFonts w:ascii="Times New Roman" w:hAnsi="Times New Roman" w:cs="Times New Roman"/>
          <w:sz w:val="24"/>
          <w:szCs w:val="24"/>
        </w:rPr>
        <w:t>=1000 кг/м</w:t>
      </w:r>
      <w:r>
        <w:rPr>
          <w:rFonts w:ascii="Times New Roman" w:hAnsi="Times New Roman" w:cs="Times New Roman"/>
          <w:sz w:val="24"/>
          <w:szCs w:val="24"/>
          <w:vertAlign w:val="superscript"/>
        </w:rPr>
        <w:t>3</w:t>
      </w:r>
      <w:r>
        <w:rPr>
          <w:rFonts w:ascii="Times New Roman" w:hAnsi="Times New Roman" w:cs="Times New Roman"/>
          <w:sz w:val="24"/>
          <w:szCs w:val="24"/>
        </w:rPr>
        <w:t>*0,001 м*9,8 м/с</w:t>
      </w:r>
      <w:r>
        <w:rPr>
          <w:rFonts w:ascii="Times New Roman" w:hAnsi="Times New Roman" w:cs="Times New Roman"/>
          <w:sz w:val="24"/>
          <w:szCs w:val="24"/>
          <w:vertAlign w:val="superscript"/>
        </w:rPr>
        <w:t>2</w:t>
      </w:r>
      <w:r>
        <w:rPr>
          <w:rFonts w:ascii="Times New Roman" w:hAnsi="Times New Roman" w:cs="Times New Roman"/>
          <w:sz w:val="24"/>
          <w:szCs w:val="24"/>
        </w:rPr>
        <w:t>=9,8 Па, а 1 мм рт. ст. – 13600 кг/м</w:t>
      </w:r>
      <w:r>
        <w:rPr>
          <w:rFonts w:ascii="Times New Roman" w:hAnsi="Times New Roman" w:cs="Times New Roman"/>
          <w:sz w:val="24"/>
          <w:szCs w:val="24"/>
          <w:vertAlign w:val="superscript"/>
        </w:rPr>
        <w:t>3</w:t>
      </w:r>
      <w:r>
        <w:rPr>
          <w:rFonts w:ascii="Times New Roman" w:hAnsi="Times New Roman" w:cs="Times New Roman"/>
          <w:sz w:val="24"/>
          <w:szCs w:val="24"/>
        </w:rPr>
        <w:t>*9,8 м/с</w:t>
      </w:r>
      <w:r>
        <w:rPr>
          <w:rFonts w:ascii="Times New Roman" w:hAnsi="Times New Roman" w:cs="Times New Roman"/>
          <w:sz w:val="24"/>
          <w:szCs w:val="24"/>
          <w:vertAlign w:val="superscript"/>
        </w:rPr>
        <w:t>2</w:t>
      </w:r>
      <w:r>
        <w:rPr>
          <w:rFonts w:ascii="Times New Roman" w:hAnsi="Times New Roman" w:cs="Times New Roman"/>
          <w:sz w:val="24"/>
          <w:szCs w:val="24"/>
        </w:rPr>
        <w:t>*0,001 м≈133,3 Па, но для измерения давления больше атмосферного водяным маноме</w:t>
      </w:r>
      <w:r>
        <w:rPr>
          <w:rFonts w:ascii="Times New Roman" w:hAnsi="Times New Roman" w:cs="Times New Roman"/>
          <w:sz w:val="24"/>
          <w:szCs w:val="24"/>
        </w:rPr>
        <w:t>т</w:t>
      </w:r>
      <w:r>
        <w:rPr>
          <w:rFonts w:ascii="Times New Roman" w:hAnsi="Times New Roman" w:cs="Times New Roman"/>
          <w:sz w:val="24"/>
          <w:szCs w:val="24"/>
        </w:rPr>
        <w:t>ром</w:t>
      </w:r>
      <w:r w:rsidR="00DC4812">
        <w:rPr>
          <w:rFonts w:ascii="Times New Roman" w:hAnsi="Times New Roman" w:cs="Times New Roman"/>
          <w:sz w:val="24"/>
          <w:szCs w:val="24"/>
        </w:rPr>
        <w:t>,</w:t>
      </w:r>
      <w:r>
        <w:rPr>
          <w:rFonts w:ascii="Times New Roman" w:hAnsi="Times New Roman" w:cs="Times New Roman"/>
          <w:sz w:val="24"/>
          <w:szCs w:val="24"/>
        </w:rPr>
        <w:t xml:space="preserve"> необходима трубка высотой более 10 м, это слишком громоздкое устройство.</w:t>
      </w:r>
    </w:p>
    <w:p w:rsidR="002E4A06" w:rsidRDefault="002E4A06" w:rsidP="00F10FC0">
      <w:pPr>
        <w:spacing w:after="0" w:line="240" w:lineRule="auto"/>
        <w:jc w:val="both"/>
        <w:rPr>
          <w:rFonts w:ascii="Times New Roman" w:hAnsi="Times New Roman" w:cs="Times New Roman"/>
          <w:sz w:val="24"/>
          <w:szCs w:val="24"/>
          <w:u w:val="single"/>
        </w:rPr>
      </w:pPr>
    </w:p>
    <w:p w:rsidR="00F10FC0" w:rsidRDefault="00F10FC0" w:rsidP="00F10FC0">
      <w:pPr>
        <w:spacing w:after="0" w:line="240" w:lineRule="auto"/>
        <w:jc w:val="both"/>
        <w:rPr>
          <w:rFonts w:ascii="Times New Roman" w:hAnsi="Times New Roman" w:cs="Times New Roman"/>
          <w:sz w:val="24"/>
          <w:szCs w:val="24"/>
          <w:u w:val="single"/>
        </w:rPr>
      </w:pPr>
      <w:r w:rsidRPr="00F10FC0">
        <w:rPr>
          <w:rFonts w:ascii="Times New Roman" w:hAnsi="Times New Roman" w:cs="Times New Roman"/>
          <w:sz w:val="24"/>
          <w:szCs w:val="24"/>
          <w:u w:val="single"/>
        </w:rPr>
        <w:t>4) В ожидании прибытия царского поезда градоначальник приказал украсить платформу и натереть рельсы салом, чтобы они блестели. Как, по-вашему, не перестарался ли он?</w:t>
      </w:r>
    </w:p>
    <w:p w:rsidR="00D6533E" w:rsidRDefault="002042C5" w:rsidP="00E561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C4812" w:rsidRDefault="002042C5" w:rsidP="00D653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Градоначальник явно переусердствовал, он может не дождаться прибытия царского поезда, т.к. смазка уменьшит сцепление колес состава с поездом и колеса будут пробуксов</w:t>
      </w:r>
      <w:r>
        <w:rPr>
          <w:rFonts w:ascii="Times New Roman" w:hAnsi="Times New Roman" w:cs="Times New Roman"/>
          <w:sz w:val="24"/>
          <w:szCs w:val="24"/>
        </w:rPr>
        <w:t>ы</w:t>
      </w:r>
      <w:r>
        <w:rPr>
          <w:rFonts w:ascii="Times New Roman" w:hAnsi="Times New Roman" w:cs="Times New Roman"/>
          <w:sz w:val="24"/>
          <w:szCs w:val="24"/>
        </w:rPr>
        <w:t xml:space="preserve">вать, поезд не сможет двигаться. </w:t>
      </w:r>
    </w:p>
    <w:p w:rsidR="00E56198" w:rsidRDefault="002042C5" w:rsidP="00D653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Возможен, кон</w:t>
      </w:r>
      <w:r w:rsidR="00DC4812">
        <w:rPr>
          <w:rFonts w:ascii="Times New Roman" w:hAnsi="Times New Roman" w:cs="Times New Roman"/>
          <w:sz w:val="24"/>
          <w:szCs w:val="24"/>
        </w:rPr>
        <w:t>ечно, и другой сценарий событий.</w:t>
      </w:r>
      <w:r>
        <w:rPr>
          <w:rFonts w:ascii="Times New Roman" w:hAnsi="Times New Roman" w:cs="Times New Roman"/>
          <w:sz w:val="24"/>
          <w:szCs w:val="24"/>
        </w:rPr>
        <w:t xml:space="preserve"> </w:t>
      </w:r>
      <w:r w:rsidR="00DC4812">
        <w:rPr>
          <w:rFonts w:ascii="Times New Roman" w:hAnsi="Times New Roman" w:cs="Times New Roman"/>
          <w:sz w:val="24"/>
          <w:szCs w:val="24"/>
        </w:rPr>
        <w:t>Е</w:t>
      </w:r>
      <w:r>
        <w:rPr>
          <w:rFonts w:ascii="Times New Roman" w:hAnsi="Times New Roman" w:cs="Times New Roman"/>
          <w:sz w:val="24"/>
          <w:szCs w:val="24"/>
        </w:rPr>
        <w:t xml:space="preserve">сли поезд уже имел достаточную скорость, он по инерции проскользит мимо станции, но в </w:t>
      </w:r>
      <w:r w:rsidR="00D6533E">
        <w:rPr>
          <w:rFonts w:ascii="Times New Roman" w:hAnsi="Times New Roman" w:cs="Times New Roman"/>
          <w:sz w:val="24"/>
          <w:szCs w:val="24"/>
        </w:rPr>
        <w:t>любом случае торжественность момента встречи будет нарушена.</w:t>
      </w:r>
    </w:p>
    <w:p w:rsidR="00DC4812" w:rsidRDefault="00DC4812" w:rsidP="00D653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 время Второй мировой войны белорусские партизаны натирали рельсы салом, ос</w:t>
      </w:r>
      <w:r>
        <w:rPr>
          <w:rFonts w:ascii="Times New Roman" w:hAnsi="Times New Roman" w:cs="Times New Roman"/>
          <w:sz w:val="24"/>
          <w:szCs w:val="24"/>
        </w:rPr>
        <w:t>о</w:t>
      </w:r>
      <w:r>
        <w:rPr>
          <w:rFonts w:ascii="Times New Roman" w:hAnsi="Times New Roman" w:cs="Times New Roman"/>
          <w:sz w:val="24"/>
          <w:szCs w:val="24"/>
        </w:rPr>
        <w:t>бенно на пригорках. Фашистские поезда тормозили, не могли двигаться вперёд, не понимая, почему.</w:t>
      </w:r>
    </w:p>
    <w:p w:rsidR="00D6533E" w:rsidRPr="00F10FC0" w:rsidRDefault="00D6533E" w:rsidP="00D6533E">
      <w:pPr>
        <w:spacing w:after="0" w:line="240" w:lineRule="auto"/>
        <w:ind w:firstLine="708"/>
        <w:jc w:val="both"/>
        <w:rPr>
          <w:rFonts w:ascii="Times New Roman" w:hAnsi="Times New Roman" w:cs="Times New Roman"/>
          <w:sz w:val="24"/>
          <w:szCs w:val="24"/>
        </w:rPr>
      </w:pPr>
    </w:p>
    <w:p w:rsidR="00F10FC0" w:rsidRPr="00F10FC0" w:rsidRDefault="00F10FC0" w:rsidP="00F10FC0">
      <w:pPr>
        <w:spacing w:after="0" w:line="240" w:lineRule="auto"/>
        <w:jc w:val="both"/>
        <w:rPr>
          <w:rFonts w:ascii="Times New Roman" w:hAnsi="Times New Roman" w:cs="Times New Roman"/>
          <w:sz w:val="24"/>
          <w:szCs w:val="24"/>
          <w:u w:val="single"/>
        </w:rPr>
      </w:pPr>
      <w:r w:rsidRPr="00F10FC0">
        <w:rPr>
          <w:rFonts w:ascii="Times New Roman" w:hAnsi="Times New Roman" w:cs="Times New Roman"/>
          <w:sz w:val="24"/>
          <w:szCs w:val="24"/>
          <w:u w:val="single"/>
        </w:rPr>
        <w:lastRenderedPageBreak/>
        <w:t xml:space="preserve"> </w:t>
      </w:r>
      <w:r>
        <w:rPr>
          <w:rFonts w:ascii="Times New Roman" w:hAnsi="Times New Roman" w:cs="Times New Roman"/>
          <w:sz w:val="24"/>
          <w:szCs w:val="24"/>
          <w:u w:val="single"/>
        </w:rPr>
        <w:t xml:space="preserve">5) </w:t>
      </w:r>
      <w:r w:rsidRPr="00F10FC0">
        <w:rPr>
          <w:rFonts w:ascii="Times New Roman" w:hAnsi="Times New Roman" w:cs="Times New Roman"/>
          <w:sz w:val="24"/>
          <w:szCs w:val="24"/>
          <w:u w:val="single"/>
        </w:rPr>
        <w:t>Когда трогается длинный железнодорожный состав, локомотив сначала дает задний ход. Зачем это делается?</w:t>
      </w:r>
    </w:p>
    <w:p w:rsidR="00FB778D" w:rsidRPr="00FB778D" w:rsidRDefault="00FB778D" w:rsidP="00FB778D">
      <w:pPr>
        <w:spacing w:after="0" w:line="240" w:lineRule="auto"/>
        <w:ind w:firstLine="708"/>
        <w:jc w:val="both"/>
        <w:rPr>
          <w:rFonts w:ascii="Times New Roman" w:hAnsi="Times New Roman" w:cs="Times New Roman"/>
          <w:sz w:val="24"/>
          <w:szCs w:val="24"/>
        </w:rPr>
      </w:pPr>
      <w:r w:rsidRPr="00FB778D">
        <w:rPr>
          <w:rFonts w:ascii="Times New Roman" w:hAnsi="Times New Roman" w:cs="Times New Roman"/>
          <w:sz w:val="24"/>
          <w:szCs w:val="24"/>
        </w:rPr>
        <w:t>Когда поезд, прибыв на станцию, останавливается, сцепка вагонов натянута. Если п</w:t>
      </w:r>
      <w:r w:rsidRPr="00FB778D">
        <w:rPr>
          <w:rFonts w:ascii="Times New Roman" w:hAnsi="Times New Roman" w:cs="Times New Roman"/>
          <w:sz w:val="24"/>
          <w:szCs w:val="24"/>
        </w:rPr>
        <w:t>а</w:t>
      </w:r>
      <w:r w:rsidRPr="00FB778D">
        <w:rPr>
          <w:rFonts w:ascii="Times New Roman" w:hAnsi="Times New Roman" w:cs="Times New Roman"/>
          <w:sz w:val="24"/>
          <w:szCs w:val="24"/>
        </w:rPr>
        <w:t>ровоз станет тянуть состав в таком виде, ему придется сдвигать с места весь состав сразу; при тяжелом составе это ему не под силу. Другое дело, когда паровоз предварительно подал состав назад</w:t>
      </w:r>
      <w:r w:rsidR="00EE74AF">
        <w:rPr>
          <w:rFonts w:ascii="Times New Roman" w:hAnsi="Times New Roman" w:cs="Times New Roman"/>
          <w:sz w:val="24"/>
          <w:szCs w:val="24"/>
        </w:rPr>
        <w:t>:</w:t>
      </w:r>
      <w:r w:rsidRPr="00FB778D">
        <w:rPr>
          <w:rFonts w:ascii="Times New Roman" w:hAnsi="Times New Roman" w:cs="Times New Roman"/>
          <w:sz w:val="24"/>
          <w:szCs w:val="24"/>
        </w:rPr>
        <w:t xml:space="preserve"> сцепка тогда не натянута, и приводится в движение вагон за вагоном послед</w:t>
      </w:r>
      <w:r w:rsidRPr="00FB778D">
        <w:rPr>
          <w:rFonts w:ascii="Times New Roman" w:hAnsi="Times New Roman" w:cs="Times New Roman"/>
          <w:sz w:val="24"/>
          <w:szCs w:val="24"/>
        </w:rPr>
        <w:t>о</w:t>
      </w:r>
      <w:r w:rsidRPr="00FB778D">
        <w:rPr>
          <w:rFonts w:ascii="Times New Roman" w:hAnsi="Times New Roman" w:cs="Times New Roman"/>
          <w:sz w:val="24"/>
          <w:szCs w:val="24"/>
        </w:rPr>
        <w:t>вательно, — это гораздо легче.</w:t>
      </w:r>
    </w:p>
    <w:p w:rsidR="00F10FC0" w:rsidRDefault="00FB778D" w:rsidP="00FB778D">
      <w:pPr>
        <w:spacing w:after="0" w:line="240" w:lineRule="auto"/>
        <w:ind w:firstLine="708"/>
        <w:jc w:val="both"/>
        <w:rPr>
          <w:rFonts w:ascii="Times New Roman" w:hAnsi="Times New Roman" w:cs="Times New Roman"/>
          <w:sz w:val="24"/>
          <w:szCs w:val="24"/>
        </w:rPr>
      </w:pPr>
      <w:r w:rsidRPr="00FB778D">
        <w:rPr>
          <w:rFonts w:ascii="Times New Roman" w:hAnsi="Times New Roman" w:cs="Times New Roman"/>
          <w:sz w:val="24"/>
          <w:szCs w:val="24"/>
        </w:rPr>
        <w:t xml:space="preserve"> Короче говоря, машинист делает то</w:t>
      </w:r>
      <w:r w:rsidR="00EE74AF">
        <w:rPr>
          <w:rFonts w:ascii="Times New Roman" w:hAnsi="Times New Roman" w:cs="Times New Roman"/>
          <w:sz w:val="24"/>
          <w:szCs w:val="24"/>
        </w:rPr>
        <w:t xml:space="preserve"> </w:t>
      </w:r>
      <w:r w:rsidRPr="00FB778D">
        <w:rPr>
          <w:rFonts w:ascii="Times New Roman" w:hAnsi="Times New Roman" w:cs="Times New Roman"/>
          <w:sz w:val="24"/>
          <w:szCs w:val="24"/>
        </w:rPr>
        <w:t>же самое, что и возница тяжело нагруженного в</w:t>
      </w:r>
      <w:r w:rsidRPr="00FB778D">
        <w:rPr>
          <w:rFonts w:ascii="Times New Roman" w:hAnsi="Times New Roman" w:cs="Times New Roman"/>
          <w:sz w:val="24"/>
          <w:szCs w:val="24"/>
        </w:rPr>
        <w:t>о</w:t>
      </w:r>
      <w:r w:rsidRPr="00FB778D">
        <w:rPr>
          <w:rFonts w:ascii="Times New Roman" w:hAnsi="Times New Roman" w:cs="Times New Roman"/>
          <w:sz w:val="24"/>
          <w:szCs w:val="24"/>
        </w:rPr>
        <w:t>за: он вскакивает на него только на ходу, когда движение уже началось; иначе лошади пр</w:t>
      </w:r>
      <w:r w:rsidRPr="00FB778D">
        <w:rPr>
          <w:rFonts w:ascii="Times New Roman" w:hAnsi="Times New Roman" w:cs="Times New Roman"/>
          <w:sz w:val="24"/>
          <w:szCs w:val="24"/>
        </w:rPr>
        <w:t>и</w:t>
      </w:r>
      <w:r w:rsidRPr="00FB778D">
        <w:rPr>
          <w:rFonts w:ascii="Times New Roman" w:hAnsi="Times New Roman" w:cs="Times New Roman"/>
          <w:sz w:val="24"/>
          <w:szCs w:val="24"/>
        </w:rPr>
        <w:t>шлось бы брать сразу с места слишком большой груз.</w:t>
      </w:r>
    </w:p>
    <w:p w:rsidR="00AE5F9F" w:rsidRDefault="00AE5F9F" w:rsidP="00FB778D">
      <w:pPr>
        <w:spacing w:after="0" w:line="240" w:lineRule="auto"/>
        <w:ind w:firstLine="708"/>
        <w:jc w:val="both"/>
        <w:rPr>
          <w:rFonts w:ascii="Times New Roman" w:hAnsi="Times New Roman" w:cs="Times New Roman"/>
          <w:sz w:val="24"/>
          <w:szCs w:val="24"/>
        </w:rPr>
      </w:pPr>
    </w:p>
    <w:p w:rsidR="00194E09" w:rsidRPr="005F68AE" w:rsidRDefault="00AE5F9F" w:rsidP="00194E09">
      <w:pPr>
        <w:spacing w:after="0" w:line="240" w:lineRule="auto"/>
        <w:ind w:firstLine="708"/>
        <w:jc w:val="both"/>
        <w:rPr>
          <w:rFonts w:ascii="Times New Roman" w:hAnsi="Times New Roman" w:cs="Times New Roman"/>
          <w:sz w:val="24"/>
          <w:szCs w:val="24"/>
        </w:rPr>
      </w:pPr>
      <w:r w:rsidRPr="00AE5F9F">
        <w:rPr>
          <w:rFonts w:ascii="Times New Roman" w:hAnsi="Times New Roman" w:cs="Times New Roman"/>
          <w:sz w:val="24"/>
          <w:szCs w:val="24"/>
        </w:rPr>
        <w:t>Разберем случай разгона поезда на горизонтальных путях. Поезд движется за счет с</w:t>
      </w:r>
      <w:r w:rsidRPr="00AE5F9F">
        <w:rPr>
          <w:rFonts w:ascii="Times New Roman" w:hAnsi="Times New Roman" w:cs="Times New Roman"/>
          <w:sz w:val="24"/>
          <w:szCs w:val="24"/>
        </w:rPr>
        <w:t>и</w:t>
      </w:r>
      <w:r w:rsidRPr="00AE5F9F">
        <w:rPr>
          <w:rFonts w:ascii="Times New Roman" w:hAnsi="Times New Roman" w:cs="Times New Roman"/>
          <w:sz w:val="24"/>
          <w:szCs w:val="24"/>
        </w:rPr>
        <w:t>лы трения покоя, возникающей между ведущими колесами локомотива и рельсами. На кол</w:t>
      </w:r>
      <w:r w:rsidRPr="00AE5F9F">
        <w:rPr>
          <w:rFonts w:ascii="Times New Roman" w:hAnsi="Times New Roman" w:cs="Times New Roman"/>
          <w:sz w:val="24"/>
          <w:szCs w:val="24"/>
        </w:rPr>
        <w:t>е</w:t>
      </w:r>
      <w:r w:rsidRPr="00AE5F9F">
        <w:rPr>
          <w:rFonts w:ascii="Times New Roman" w:hAnsi="Times New Roman" w:cs="Times New Roman"/>
          <w:sz w:val="24"/>
          <w:szCs w:val="24"/>
        </w:rPr>
        <w:t>са вагонов и ведомые колеса локомотива действуют силы трения со стороны осей, которые "хотят" заставить колеса скользить по рельсам вперед. Значит, со стороны рельсов на колеса начинают действовать силы трения покоя в противоположную сторону, препятствуя возни</w:t>
      </w:r>
      <w:r w:rsidRPr="00AE5F9F">
        <w:rPr>
          <w:rFonts w:ascii="Times New Roman" w:hAnsi="Times New Roman" w:cs="Times New Roman"/>
          <w:sz w:val="24"/>
          <w:szCs w:val="24"/>
        </w:rPr>
        <w:t>к</w:t>
      </w:r>
      <w:r w:rsidRPr="00AE5F9F">
        <w:rPr>
          <w:rFonts w:ascii="Times New Roman" w:hAnsi="Times New Roman" w:cs="Times New Roman"/>
          <w:sz w:val="24"/>
          <w:szCs w:val="24"/>
        </w:rPr>
        <w:t>новению скольжения. Причем силы трения покоя всегда принимают такие значения, чтобы скольжения не возникло, т.е. чем больше трение в осях колес - тем больше трение покоя. Видно, что силы трения покоя, раскручивая колеса, уменьшают ускорение разгона поезда. Больше того, если все сцепки между вагонами перед началом движения натянуты, то может оказаться, что суммарная сила трения покоя, действующая на колеса вагонов и ведомые к</w:t>
      </w:r>
      <w:r w:rsidRPr="00AE5F9F">
        <w:rPr>
          <w:rFonts w:ascii="Times New Roman" w:hAnsi="Times New Roman" w:cs="Times New Roman"/>
          <w:sz w:val="24"/>
          <w:szCs w:val="24"/>
        </w:rPr>
        <w:t>о</w:t>
      </w:r>
      <w:r w:rsidRPr="00AE5F9F">
        <w:rPr>
          <w:rFonts w:ascii="Times New Roman" w:hAnsi="Times New Roman" w:cs="Times New Roman"/>
          <w:sz w:val="24"/>
          <w:szCs w:val="24"/>
        </w:rPr>
        <w:t>леса локомотива, больше силы трения покоя, действующей на ведущие колеса локомотива, и поезд вообще не сдвинется с места. Поскольку сила трения скольжения убывает с ростом скорости движения, то по мере разгона вагона сила трения в осях колес уменьшается. Если локомотив начнет сдавать назад, то он легко сможет сдвинуть вначале один вагон, затем вт</w:t>
      </w:r>
      <w:r w:rsidRPr="00AE5F9F">
        <w:rPr>
          <w:rFonts w:ascii="Times New Roman" w:hAnsi="Times New Roman" w:cs="Times New Roman"/>
          <w:sz w:val="24"/>
          <w:szCs w:val="24"/>
        </w:rPr>
        <w:t>о</w:t>
      </w:r>
      <w:r w:rsidRPr="00AE5F9F">
        <w:rPr>
          <w:rFonts w:ascii="Times New Roman" w:hAnsi="Times New Roman" w:cs="Times New Roman"/>
          <w:sz w:val="24"/>
          <w:szCs w:val="24"/>
        </w:rPr>
        <w:t>рой и т.д., ослабив натяжение сцепок между вагонами. Теперь локомотив может начать дв</w:t>
      </w:r>
      <w:r w:rsidRPr="00AE5F9F">
        <w:rPr>
          <w:rFonts w:ascii="Times New Roman" w:hAnsi="Times New Roman" w:cs="Times New Roman"/>
          <w:sz w:val="24"/>
          <w:szCs w:val="24"/>
        </w:rPr>
        <w:t>и</w:t>
      </w:r>
      <w:r w:rsidRPr="00AE5F9F">
        <w:rPr>
          <w:rFonts w:ascii="Times New Roman" w:hAnsi="Times New Roman" w:cs="Times New Roman"/>
          <w:sz w:val="24"/>
          <w:szCs w:val="24"/>
        </w:rPr>
        <w:t>жение вперед, последовательно разгоняя один вагон за другим. Разгону поезда также меш</w:t>
      </w:r>
      <w:r w:rsidRPr="00AE5F9F">
        <w:rPr>
          <w:rFonts w:ascii="Times New Roman" w:hAnsi="Times New Roman" w:cs="Times New Roman"/>
          <w:sz w:val="24"/>
          <w:szCs w:val="24"/>
        </w:rPr>
        <w:t>а</w:t>
      </w:r>
      <w:r w:rsidRPr="00AE5F9F">
        <w:rPr>
          <w:rFonts w:ascii="Times New Roman" w:hAnsi="Times New Roman" w:cs="Times New Roman"/>
          <w:sz w:val="24"/>
          <w:szCs w:val="24"/>
        </w:rPr>
        <w:t>ют силы трения качения, но они гораздо меньше сил трения покоя.</w:t>
      </w:r>
    </w:p>
    <w:sectPr w:rsidR="00194E09" w:rsidRPr="005F68AE" w:rsidSect="00BE3B19">
      <w:headerReference w:type="default" r:id="rId7"/>
      <w:pgSz w:w="11906" w:h="16838"/>
      <w:pgMar w:top="1134" w:right="1134"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4DF" w:rsidRDefault="003104DF" w:rsidP="00A74AD3">
      <w:pPr>
        <w:spacing w:after="0" w:line="240" w:lineRule="auto"/>
      </w:pPr>
      <w:r>
        <w:separator/>
      </w:r>
    </w:p>
  </w:endnote>
  <w:endnote w:type="continuationSeparator" w:id="1">
    <w:p w:rsidR="003104DF" w:rsidRDefault="003104DF" w:rsidP="00A74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4DF" w:rsidRDefault="003104DF" w:rsidP="00A74AD3">
      <w:pPr>
        <w:spacing w:after="0" w:line="240" w:lineRule="auto"/>
      </w:pPr>
      <w:r>
        <w:separator/>
      </w:r>
    </w:p>
  </w:footnote>
  <w:footnote w:type="continuationSeparator" w:id="1">
    <w:p w:rsidR="003104DF" w:rsidRDefault="003104DF" w:rsidP="00A74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D3" w:rsidRPr="00A74AD3" w:rsidRDefault="00A74AD3">
    <w:pPr>
      <w:pStyle w:val="a6"/>
    </w:pPr>
    <w:r>
      <w:t>Игровой номер команды</w:t>
    </w:r>
    <w:r w:rsidR="00650375">
      <w:t xml:space="preserve"> «архиМеда»</w:t>
    </w:r>
    <w:r>
      <w:t>: 12</w:t>
    </w:r>
    <w:r>
      <w:rPr>
        <w:lang w:val="en-US"/>
      </w:rPr>
      <w:t>f</w:t>
    </w:r>
    <w:r w:rsidRPr="00650375">
      <w:t>43</w:t>
    </w:r>
  </w:p>
  <w:p w:rsidR="00A74AD3" w:rsidRDefault="00A74AD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68AE"/>
    <w:rsid w:val="000B084A"/>
    <w:rsid w:val="001926CB"/>
    <w:rsid w:val="00194E09"/>
    <w:rsid w:val="001B4FE1"/>
    <w:rsid w:val="002042C5"/>
    <w:rsid w:val="002E4A06"/>
    <w:rsid w:val="003104DF"/>
    <w:rsid w:val="00334D1E"/>
    <w:rsid w:val="0037171C"/>
    <w:rsid w:val="003D1791"/>
    <w:rsid w:val="00504187"/>
    <w:rsid w:val="005709EE"/>
    <w:rsid w:val="005F68AE"/>
    <w:rsid w:val="00650375"/>
    <w:rsid w:val="007425DE"/>
    <w:rsid w:val="007E2B50"/>
    <w:rsid w:val="008B5BCE"/>
    <w:rsid w:val="008E6F54"/>
    <w:rsid w:val="00A74AD3"/>
    <w:rsid w:val="00A9039C"/>
    <w:rsid w:val="00AE5F9F"/>
    <w:rsid w:val="00BE3B19"/>
    <w:rsid w:val="00C4107B"/>
    <w:rsid w:val="00CF31E4"/>
    <w:rsid w:val="00D6533E"/>
    <w:rsid w:val="00DC4812"/>
    <w:rsid w:val="00E56198"/>
    <w:rsid w:val="00EE74AF"/>
    <w:rsid w:val="00F10FC0"/>
    <w:rsid w:val="00FB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8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84A"/>
    <w:rPr>
      <w:rFonts w:ascii="Tahoma" w:hAnsi="Tahoma" w:cs="Tahoma"/>
      <w:sz w:val="16"/>
      <w:szCs w:val="16"/>
    </w:rPr>
  </w:style>
  <w:style w:type="table" w:styleId="a5">
    <w:name w:val="Table Grid"/>
    <w:basedOn w:val="a1"/>
    <w:uiPriority w:val="59"/>
    <w:rsid w:val="008B5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A74A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4AD3"/>
  </w:style>
  <w:style w:type="paragraph" w:styleId="a8">
    <w:name w:val="footer"/>
    <w:basedOn w:val="a"/>
    <w:link w:val="a9"/>
    <w:uiPriority w:val="99"/>
    <w:semiHidden/>
    <w:unhideWhenUsed/>
    <w:rsid w:val="00A74AD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74A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18</cp:revision>
  <dcterms:created xsi:type="dcterms:W3CDTF">2011-11-16T17:03:00Z</dcterms:created>
  <dcterms:modified xsi:type="dcterms:W3CDTF">2011-11-24T17:33:00Z</dcterms:modified>
</cp:coreProperties>
</file>