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73" w:rsidRPr="00180046" w:rsidRDefault="00265673" w:rsidP="00265673">
      <w:pPr>
        <w:spacing w:after="0" w:line="240" w:lineRule="auto"/>
        <w:ind w:left="-567" w:firstLine="567"/>
        <w:rPr>
          <w:rFonts w:eastAsia="Times New Roman" w:cs="Arial"/>
          <w:b/>
          <w:color w:val="000000"/>
          <w:sz w:val="44"/>
          <w:szCs w:val="24"/>
          <w:lang w:eastAsia="ru-RU"/>
        </w:rPr>
      </w:pPr>
      <w:r w:rsidRPr="00180046">
        <w:rPr>
          <w:rFonts w:eastAsia="Times New Roman" w:cs="Arial"/>
          <w:b/>
          <w:color w:val="000000"/>
          <w:sz w:val="44"/>
          <w:szCs w:val="24"/>
          <w:lang w:eastAsia="ru-RU"/>
        </w:rPr>
        <w:t xml:space="preserve">1 задание </w:t>
      </w:r>
    </w:p>
    <w:p w:rsidR="00265673" w:rsidRPr="00180046" w:rsidRDefault="00265673" w:rsidP="00265673">
      <w:pPr>
        <w:spacing w:after="0" w:line="240" w:lineRule="auto"/>
        <w:ind w:left="-567" w:firstLine="567"/>
        <w:rPr>
          <w:rFonts w:eastAsia="Times New Roman" w:cs="Arial"/>
          <w:b/>
          <w:color w:val="000000"/>
          <w:sz w:val="44"/>
          <w:szCs w:val="24"/>
          <w:lang w:eastAsia="ru-RU"/>
        </w:rPr>
      </w:pPr>
      <w:r w:rsidRPr="00180046">
        <w:rPr>
          <w:rFonts w:eastAsia="Times New Roman" w:cs="Arial"/>
          <w:b/>
          <w:color w:val="000000"/>
          <w:sz w:val="44"/>
          <w:szCs w:val="24"/>
          <w:lang w:eastAsia="ru-RU"/>
        </w:rPr>
        <w:t>команда МОНОЛИТ р.п. ДЕРГАЧИ</w:t>
      </w:r>
    </w:p>
    <w:p w:rsidR="00265673" w:rsidRPr="00265673" w:rsidRDefault="00403308" w:rsidP="00265673">
      <w:pPr>
        <w:spacing w:after="0" w:line="240" w:lineRule="auto"/>
        <w:ind w:left="-567" w:firstLine="567"/>
        <w:rPr>
          <w:rFonts w:eastAsia="Times New Roman" w:cs="Arial"/>
          <w:color w:val="000000"/>
          <w:sz w:val="24"/>
          <w:szCs w:val="24"/>
          <w:lang w:eastAsia="ru-RU"/>
        </w:rPr>
      </w:pPr>
      <w:r w:rsidRPr="00403308">
        <w:rPr>
          <w:rFonts w:eastAsia="Times New Roman" w:cs="Arial"/>
          <w:b/>
          <w:color w:val="000000"/>
          <w:sz w:val="24"/>
          <w:szCs w:val="24"/>
          <w:lang w:eastAsia="ru-RU"/>
        </w:rPr>
        <w:t>1 вопрос</w:t>
      </w:r>
      <w:proofErr w:type="gramStart"/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265673" w:rsidRPr="00265673">
        <w:rPr>
          <w:rFonts w:eastAsia="Times New Roman" w:cs="Arial"/>
          <w:color w:val="000000"/>
          <w:sz w:val="24"/>
          <w:szCs w:val="24"/>
          <w:lang w:eastAsia="ru-RU"/>
        </w:rPr>
        <w:t> В</w:t>
      </w:r>
      <w:proofErr w:type="gramEnd"/>
      <w:r w:rsidR="00265673" w:rsidRPr="00265673">
        <w:rPr>
          <w:rFonts w:eastAsia="Times New Roman" w:cs="Arial"/>
          <w:color w:val="000000"/>
          <w:sz w:val="24"/>
          <w:szCs w:val="24"/>
          <w:lang w:eastAsia="ru-RU"/>
        </w:rPr>
        <w:t>се открытия в области физики имеют важное значение для техники</w:t>
      </w:r>
    </w:p>
    <w:p w:rsidR="00265673" w:rsidRPr="00265673" w:rsidRDefault="00265673" w:rsidP="00265673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65673">
        <w:rPr>
          <w:rFonts w:eastAsia="Times New Roman" w:cs="Arial"/>
          <w:color w:val="000000"/>
          <w:sz w:val="24"/>
          <w:szCs w:val="24"/>
          <w:lang w:eastAsia="ru-RU"/>
        </w:rPr>
        <w:t xml:space="preserve">Что такое динамометр? Откуда взялось название этого прибора? Об </w:t>
      </w:r>
    </w:p>
    <w:p w:rsidR="00265673" w:rsidRPr="00265673" w:rsidRDefault="00265673" w:rsidP="00265673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65673">
        <w:rPr>
          <w:rFonts w:eastAsia="Times New Roman" w:cs="Arial"/>
          <w:color w:val="000000"/>
          <w:sz w:val="24"/>
          <w:szCs w:val="24"/>
          <w:lang w:eastAsia="ru-RU"/>
        </w:rPr>
        <w:t>"</w:t>
      </w:r>
      <w:proofErr w:type="spellStart"/>
      <w:r w:rsidRPr="00265673">
        <w:rPr>
          <w:rFonts w:eastAsia="Times New Roman" w:cs="Arial"/>
          <w:color w:val="000000"/>
          <w:sz w:val="24"/>
          <w:szCs w:val="24"/>
          <w:lang w:eastAsia="ru-RU"/>
        </w:rPr>
        <w:t>Д</w:t>
      </w:r>
      <w:r w:rsidRPr="00265673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инамис</w:t>
      </w:r>
      <w:proofErr w:type="spellEnd"/>
      <w:r w:rsidRPr="00265673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65673">
        <w:rPr>
          <w:rFonts w:eastAsia="Times New Roman" w:cs="Arial"/>
          <w:color w:val="000000"/>
          <w:sz w:val="24"/>
          <w:szCs w:val="24"/>
          <w:lang w:eastAsia="ru-RU"/>
        </w:rPr>
        <w:t>- греч</w:t>
      </w:r>
      <w:proofErr w:type="gramStart"/>
      <w:r w:rsidRPr="00265673">
        <w:rPr>
          <w:rFonts w:eastAsia="Times New Roman" w:cs="Arial"/>
          <w:color w:val="000000"/>
          <w:sz w:val="24"/>
          <w:szCs w:val="24"/>
          <w:lang w:eastAsia="ru-RU"/>
        </w:rPr>
        <w:t>.</w:t>
      </w:r>
      <w:proofErr w:type="gramEnd"/>
      <w:r w:rsidRPr="00265673">
        <w:rPr>
          <w:rFonts w:eastAsia="Times New Roman" w:cs="Arial"/>
          <w:color w:val="000000"/>
          <w:sz w:val="24"/>
          <w:szCs w:val="24"/>
          <w:lang w:eastAsia="ru-RU"/>
        </w:rPr>
        <w:t xml:space="preserve"> "</w:t>
      </w:r>
      <w:proofErr w:type="gramStart"/>
      <w:r w:rsidRPr="00265673">
        <w:rPr>
          <w:rFonts w:eastAsia="Times New Roman" w:cs="Arial"/>
          <w:color w:val="000000"/>
          <w:sz w:val="24"/>
          <w:szCs w:val="24"/>
          <w:lang w:eastAsia="ru-RU"/>
        </w:rPr>
        <w:t>с</w:t>
      </w:r>
      <w:proofErr w:type="gramEnd"/>
      <w:r w:rsidRPr="00265673">
        <w:rPr>
          <w:rFonts w:eastAsia="Times New Roman" w:cs="Arial"/>
          <w:color w:val="000000"/>
          <w:sz w:val="24"/>
          <w:szCs w:val="24"/>
          <w:lang w:eastAsia="ru-RU"/>
        </w:rPr>
        <w:t>ила"</w:t>
      </w:r>
    </w:p>
    <w:p w:rsidR="00265673" w:rsidRPr="00265673" w:rsidRDefault="00265673" w:rsidP="00265673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65673">
        <w:rPr>
          <w:rFonts w:eastAsia="Times New Roman" w:cs="Arial"/>
          <w:color w:val="000000"/>
          <w:sz w:val="24"/>
          <w:szCs w:val="24"/>
          <w:lang w:eastAsia="ru-RU"/>
        </w:rPr>
        <w:t>"Динамо" - первая составная часть сложных слов, соответствующая по значению слову "сила"</w:t>
      </w:r>
    </w:p>
    <w:p w:rsidR="00265673" w:rsidRPr="00265673" w:rsidRDefault="00265673" w:rsidP="00265673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65673">
        <w:rPr>
          <w:rFonts w:eastAsia="Times New Roman" w:cs="Arial"/>
          <w:color w:val="000000"/>
          <w:sz w:val="24"/>
          <w:szCs w:val="24"/>
          <w:lang w:eastAsia="ru-RU"/>
        </w:rPr>
        <w:t xml:space="preserve">"Динамометр" - </w:t>
      </w:r>
      <w:r w:rsidRPr="00265673">
        <w:rPr>
          <w:rFonts w:eastAsia="Times New Roman" w:cs="Arial"/>
          <w:b/>
          <w:color w:val="000000"/>
          <w:sz w:val="24"/>
          <w:szCs w:val="24"/>
          <w:lang w:eastAsia="ru-RU"/>
        </w:rPr>
        <w:t>силомер</w:t>
      </w:r>
      <w:r w:rsidRPr="00265673">
        <w:rPr>
          <w:rFonts w:eastAsia="Times New Roman" w:cs="Arial"/>
          <w:color w:val="000000"/>
          <w:sz w:val="24"/>
          <w:szCs w:val="24"/>
          <w:lang w:eastAsia="ru-RU"/>
        </w:rPr>
        <w:t xml:space="preserve"> - прибор для измерения силы</w:t>
      </w:r>
    </w:p>
    <w:p w:rsidR="00265673" w:rsidRPr="00265673" w:rsidRDefault="00265673" w:rsidP="00265673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65673">
        <w:rPr>
          <w:rFonts w:eastAsia="Times New Roman" w:cs="Arial"/>
          <w:color w:val="000000"/>
          <w:sz w:val="24"/>
          <w:szCs w:val="24"/>
          <w:lang w:eastAsia="ru-RU"/>
        </w:rPr>
        <w:t xml:space="preserve">"А так ли необходим нам динамометр?" </w:t>
      </w:r>
    </w:p>
    <w:p w:rsidR="00265673" w:rsidRPr="00265673" w:rsidRDefault="00265673" w:rsidP="00265673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65673">
        <w:rPr>
          <w:rFonts w:eastAsia="Times New Roman" w:cs="Arial"/>
          <w:color w:val="000000"/>
          <w:sz w:val="24"/>
          <w:szCs w:val="24"/>
          <w:lang w:eastAsia="ru-RU"/>
        </w:rPr>
        <w:t>Впервые динамометр - такой, каким мы его знаем, - упоминается в летописи "</w:t>
      </w:r>
      <w:proofErr w:type="spellStart"/>
      <w:r w:rsidRPr="00265673">
        <w:rPr>
          <w:rFonts w:eastAsia="Times New Roman" w:cs="Arial"/>
          <w:color w:val="000000"/>
          <w:sz w:val="24"/>
          <w:szCs w:val="24"/>
          <w:lang w:eastAsia="ru-RU"/>
        </w:rPr>
        <w:t>Харум-эль-хатеб</w:t>
      </w:r>
      <w:proofErr w:type="spellEnd"/>
      <w:r w:rsidRPr="00265673">
        <w:rPr>
          <w:rFonts w:eastAsia="Times New Roman" w:cs="Arial"/>
          <w:color w:val="000000"/>
          <w:sz w:val="24"/>
          <w:szCs w:val="24"/>
          <w:lang w:eastAsia="ru-RU"/>
        </w:rPr>
        <w:t xml:space="preserve">", автором которой является древнеегипетский ученый и инженер </w:t>
      </w:r>
      <w:proofErr w:type="spellStart"/>
      <w:r w:rsidRPr="00265673">
        <w:rPr>
          <w:rFonts w:eastAsia="Times New Roman" w:cs="Arial"/>
          <w:color w:val="000000"/>
          <w:sz w:val="24"/>
          <w:szCs w:val="24"/>
          <w:lang w:eastAsia="ru-RU"/>
        </w:rPr>
        <w:t>Имхатеб</w:t>
      </w:r>
      <w:proofErr w:type="spellEnd"/>
      <w:r w:rsidRPr="00265673">
        <w:rPr>
          <w:rFonts w:eastAsia="Times New Roman" w:cs="Arial"/>
          <w:color w:val="000000"/>
          <w:sz w:val="24"/>
          <w:szCs w:val="24"/>
          <w:lang w:eastAsia="ru-RU"/>
        </w:rPr>
        <w:t xml:space="preserve"> (приблизительно XV </w:t>
      </w:r>
      <w:proofErr w:type="gramStart"/>
      <w:r w:rsidRPr="00265673">
        <w:rPr>
          <w:rFonts w:eastAsia="Times New Roman" w:cs="Arial"/>
          <w:color w:val="000000"/>
          <w:sz w:val="24"/>
          <w:szCs w:val="24"/>
          <w:lang w:eastAsia="ru-RU"/>
        </w:rPr>
        <w:t>в</w:t>
      </w:r>
      <w:proofErr w:type="gramEnd"/>
      <w:r w:rsidRPr="00265673">
        <w:rPr>
          <w:rFonts w:eastAsia="Times New Roman" w:cs="Arial"/>
          <w:color w:val="000000"/>
          <w:sz w:val="24"/>
          <w:szCs w:val="24"/>
          <w:lang w:eastAsia="ru-RU"/>
        </w:rPr>
        <w:t>. до н.э.).</w:t>
      </w:r>
    </w:p>
    <w:p w:rsidR="00265673" w:rsidRPr="00265673" w:rsidRDefault="00265673" w:rsidP="00265673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65673">
        <w:rPr>
          <w:rFonts w:eastAsia="Times New Roman" w:cs="Arial"/>
          <w:color w:val="000000"/>
          <w:sz w:val="24"/>
          <w:szCs w:val="24"/>
          <w:lang w:eastAsia="ru-RU"/>
        </w:rPr>
        <w:t>Прибор состоял из папирусовой пластинки особой обработки, такой, что материал напоминал современную пластмассу, каучуковой пружины и ремешка из крокодиловой кожи, так что его можно было носить с собой.</w:t>
      </w:r>
    </w:p>
    <w:p w:rsidR="00265673" w:rsidRPr="00265673" w:rsidRDefault="00265673" w:rsidP="00265673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65673">
        <w:rPr>
          <w:rFonts w:eastAsia="Times New Roman" w:cs="Arial"/>
          <w:color w:val="000000"/>
          <w:sz w:val="24"/>
          <w:szCs w:val="24"/>
          <w:lang w:eastAsia="ru-RU"/>
        </w:rPr>
        <w:t xml:space="preserve">Этот динамометр был обнаружен при раскопках гробницы </w:t>
      </w:r>
      <w:proofErr w:type="spellStart"/>
      <w:r w:rsidRPr="00265673">
        <w:rPr>
          <w:rFonts w:eastAsia="Times New Roman" w:cs="Arial"/>
          <w:color w:val="000000"/>
          <w:sz w:val="24"/>
          <w:szCs w:val="24"/>
          <w:lang w:eastAsia="ru-RU"/>
        </w:rPr>
        <w:t>Имхатеба</w:t>
      </w:r>
      <w:proofErr w:type="spellEnd"/>
      <w:r w:rsidRPr="00265673">
        <w:rPr>
          <w:rFonts w:eastAsia="Times New Roman" w:cs="Arial"/>
          <w:color w:val="000000"/>
          <w:sz w:val="24"/>
          <w:szCs w:val="24"/>
          <w:lang w:eastAsia="ru-RU"/>
        </w:rPr>
        <w:t xml:space="preserve"> в 1914 г. Сейчас прибор хранится в Берлинском музее египетской истории.</w:t>
      </w:r>
    </w:p>
    <w:p w:rsidR="00265673" w:rsidRPr="00265673" w:rsidRDefault="00265673" w:rsidP="00265673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65673">
        <w:rPr>
          <w:rFonts w:eastAsia="Times New Roman" w:cs="Arial"/>
          <w:color w:val="000000"/>
          <w:sz w:val="24"/>
          <w:szCs w:val="24"/>
          <w:lang w:eastAsia="ru-RU"/>
        </w:rPr>
        <w:t>От древнеримского "</w:t>
      </w:r>
      <w:proofErr w:type="spellStart"/>
      <w:r w:rsidRPr="00265673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динамос</w:t>
      </w:r>
      <w:proofErr w:type="spellEnd"/>
      <w:r w:rsidRPr="00265673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65673">
        <w:rPr>
          <w:rFonts w:eastAsia="Times New Roman" w:cs="Arial"/>
          <w:color w:val="000000"/>
          <w:sz w:val="24"/>
          <w:szCs w:val="24"/>
          <w:lang w:eastAsia="ru-RU"/>
        </w:rPr>
        <w:t>- сильный, </w:t>
      </w:r>
      <w:proofErr w:type="spellStart"/>
      <w:r w:rsidRPr="00265673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метриос</w:t>
      </w:r>
      <w:proofErr w:type="spellEnd"/>
      <w:r w:rsidRPr="00265673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65673">
        <w:rPr>
          <w:rFonts w:eastAsia="Times New Roman" w:cs="Arial"/>
          <w:color w:val="000000"/>
          <w:sz w:val="24"/>
          <w:szCs w:val="24"/>
          <w:lang w:eastAsia="ru-RU"/>
        </w:rPr>
        <w:t>- измеряю".</w:t>
      </w:r>
    </w:p>
    <w:p w:rsidR="00265673" w:rsidRPr="00265673" w:rsidRDefault="00265673" w:rsidP="00265673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65673">
        <w:rPr>
          <w:rFonts w:eastAsia="Times New Roman" w:cs="Arial"/>
          <w:color w:val="000000"/>
          <w:sz w:val="24"/>
          <w:szCs w:val="24"/>
          <w:lang w:eastAsia="ru-RU"/>
        </w:rPr>
        <w:t>какие-то динамометры фиксируют малейшие изменений силы, какие-то динамометры необходимы для грубых измерений больших сил; какие-то динамометры обеспечивают повторяемость результатов, т.е. их указатель после многократных измерений возвращается точно на ноль. </w:t>
      </w:r>
    </w:p>
    <w:p w:rsidR="00265673" w:rsidRPr="00265673" w:rsidRDefault="00265673" w:rsidP="00265673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65673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265673"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7853" cy="849663"/>
            <wp:effectExtent l="19050" t="0" r="2697" b="0"/>
            <wp:docPr id="3" name="Рисунок 1" descr="1_dinamometr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1_dinamometr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05" cy="850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5673" w:rsidRPr="00265673" w:rsidRDefault="00265673" w:rsidP="00265673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65673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Предназначены для измерения мышечной силы кисти у различных по возрасту и физическому состоянию групп людей и могут применяться в клиниках, поликлиниках, больницах, диспансерах, санаториях и спортивных учреждениях. </w:t>
      </w:r>
    </w:p>
    <w:p w:rsidR="00265673" w:rsidRPr="00265673" w:rsidRDefault="00265673" w:rsidP="00265673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65673">
        <w:rPr>
          <w:rFonts w:eastAsia="Times New Roman" w:cs="Arial"/>
          <w:bCs/>
          <w:color w:val="000000"/>
          <w:sz w:val="24"/>
          <w:szCs w:val="24"/>
          <w:lang w:eastAsia="ru-RU"/>
        </w:rPr>
        <w:t>Основные детали изготовлены: силовая пружина из пружинной стали с никелевым покрытием, оболочки - из поливинилхлоридного пластиката.</w:t>
      </w:r>
    </w:p>
    <w:p w:rsidR="00265673" w:rsidRPr="00265673" w:rsidRDefault="00265673" w:rsidP="00265673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65673"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128" cy="736375"/>
            <wp:effectExtent l="19050" t="0" r="0" b="0"/>
            <wp:docPr id="7" name="Рисунок 2" descr="1108-01_sm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1108-01_sm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04" cy="74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65673">
        <w:rPr>
          <w:rFonts w:eastAsia="Times New Roman" w:cs="Arial"/>
          <w:color w:val="000000"/>
          <w:sz w:val="24"/>
          <w:szCs w:val="24"/>
          <w:lang w:eastAsia="ru-RU"/>
        </w:rPr>
        <w:t>Применяются для измерения статических, растягивающих усилий.</w:t>
      </w:r>
    </w:p>
    <w:p w:rsidR="00265673" w:rsidRPr="00265673" w:rsidRDefault="00265673" w:rsidP="00265673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265673"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98246" cy="606902"/>
            <wp:effectExtent l="19050" t="0" r="1854" b="0"/>
            <wp:docPr id="8" name="Рисунок 3" descr="dinamometr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5" descr="dinamometr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34" cy="608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65673">
        <w:rPr>
          <w:rFonts w:eastAsia="Times New Roman" w:cs="Arial"/>
          <w:bCs/>
          <w:color w:val="000000"/>
          <w:sz w:val="24"/>
          <w:szCs w:val="24"/>
        </w:rPr>
        <w:t>Предназначены для определения усилий сжатия при проверке испытательных рабочих средств измерений</w:t>
      </w:r>
    </w:p>
    <w:p w:rsidR="00265673" w:rsidRPr="00265673" w:rsidRDefault="00265673" w:rsidP="00265673">
      <w:pPr>
        <w:spacing w:after="0" w:line="240" w:lineRule="auto"/>
        <w:rPr>
          <w:rFonts w:cs="Arial"/>
          <w:color w:val="000000"/>
          <w:sz w:val="24"/>
          <w:szCs w:val="24"/>
        </w:rPr>
      </w:pPr>
      <w:r w:rsidRPr="00265673"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5632" cy="856508"/>
            <wp:effectExtent l="19050" t="0" r="3968" b="0"/>
            <wp:docPr id="9" name="Рисунок 4" descr="kranvesi_yale_tigrip_tka_tw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5" descr="kranvesi_yale_tigrip_tka_tw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76" cy="85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65673" w:rsidRPr="00265673" w:rsidRDefault="00265673" w:rsidP="00265673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65673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Простой, легкий в управлении и очень надежный прибор для измерения нагрузок растяжения. Цифровые динамометры могут быть применены при взвешивании, измерении сил, нагрузок и контроле </w:t>
      </w:r>
      <w:proofErr w:type="spellStart"/>
      <w:r w:rsidRPr="00265673">
        <w:rPr>
          <w:rFonts w:eastAsia="Times New Roman" w:cs="Arial"/>
          <w:bCs/>
          <w:color w:val="000000"/>
          <w:sz w:val="24"/>
          <w:szCs w:val="24"/>
          <w:lang w:eastAsia="ru-RU"/>
        </w:rPr>
        <w:t>нагружения</w:t>
      </w:r>
      <w:proofErr w:type="spellEnd"/>
      <w:r w:rsidRPr="00265673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. </w:t>
      </w:r>
    </w:p>
    <w:p w:rsidR="00265673" w:rsidRPr="00265673" w:rsidRDefault="00265673" w:rsidP="00265673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265673" w:rsidRPr="00265673" w:rsidRDefault="00265673" w:rsidP="00265673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65673">
        <w:rPr>
          <w:rFonts w:eastAsia="Times New Roman" w:cs="Arial"/>
          <w:color w:val="000000"/>
          <w:sz w:val="24"/>
          <w:szCs w:val="24"/>
          <w:lang w:eastAsia="ru-RU"/>
        </w:rPr>
        <w:t>Напольные весы - динамометр, проградуированный в килограммах</w:t>
      </w:r>
    </w:p>
    <w:p w:rsidR="00265673" w:rsidRPr="00265673" w:rsidRDefault="00265673" w:rsidP="00265673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65673">
        <w:rPr>
          <w:rFonts w:eastAsia="Times New Roman" w:cs="Arial"/>
          <w:color w:val="000000"/>
          <w:sz w:val="24"/>
          <w:szCs w:val="24"/>
          <w:lang w:eastAsia="ru-RU"/>
        </w:rPr>
        <w:t>Строение школьного динамометра - пружина, шкала, указатель, стержень с крючком</w:t>
      </w:r>
    </w:p>
    <w:p w:rsidR="00D9524E" w:rsidRDefault="00265673" w:rsidP="00265673">
      <w:pPr>
        <w:spacing w:after="0" w:line="240" w:lineRule="auto"/>
        <w:rPr>
          <w:sz w:val="24"/>
          <w:szCs w:val="24"/>
        </w:rPr>
      </w:pPr>
      <w:r w:rsidRPr="00265673">
        <w:rPr>
          <w:sz w:val="24"/>
          <w:szCs w:val="24"/>
        </w:rPr>
        <w:t>Школьный динамометр проградуирован в Ньютонах, иногда еще и в граммах</w:t>
      </w:r>
    </w:p>
    <w:p w:rsidR="00403308" w:rsidRDefault="00403308" w:rsidP="00265673">
      <w:pPr>
        <w:spacing w:after="0" w:line="240" w:lineRule="auto"/>
        <w:rPr>
          <w:sz w:val="24"/>
          <w:szCs w:val="24"/>
        </w:rPr>
      </w:pPr>
    </w:p>
    <w:p w:rsidR="00403308" w:rsidRDefault="00403308" w:rsidP="00265673">
      <w:pPr>
        <w:spacing w:after="0" w:line="240" w:lineRule="auto"/>
        <w:rPr>
          <w:sz w:val="24"/>
          <w:szCs w:val="24"/>
        </w:rPr>
      </w:pPr>
    </w:p>
    <w:p w:rsidR="00403308" w:rsidRDefault="00403308" w:rsidP="00265673">
      <w:pPr>
        <w:spacing w:after="0" w:line="240" w:lineRule="auto"/>
        <w:rPr>
          <w:sz w:val="24"/>
          <w:szCs w:val="24"/>
        </w:rPr>
      </w:pPr>
    </w:p>
    <w:p w:rsidR="00403308" w:rsidRPr="00403308" w:rsidRDefault="00403308" w:rsidP="00403308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403308">
        <w:rPr>
          <w:rFonts w:eastAsia="Times New Roman" w:cs="Arial"/>
          <w:b/>
          <w:color w:val="000000"/>
          <w:sz w:val="24"/>
          <w:szCs w:val="24"/>
          <w:lang w:eastAsia="ru-RU"/>
        </w:rPr>
        <w:t>2 вопрос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Лошадиная сила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-У</w:t>
      </w:r>
      <w:proofErr w:type="gramEnd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старевшая внесистемная единица мощности: была введена в 18 веке и продолжает применяться в ряде отраслей техники, главным образом в автомобилестроении и </w:t>
      </w:r>
      <w:proofErr w:type="spellStart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тракторостроени</w:t>
      </w:r>
      <w:proofErr w:type="spellEnd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 xml:space="preserve">. Обозначается </w:t>
      </w:r>
      <w:proofErr w:type="gramStart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л</w:t>
      </w:r>
      <w:proofErr w:type="gramEnd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. с., PS (</w:t>
      </w:r>
      <w:proofErr w:type="spellStart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Pferdestärke</w:t>
      </w:r>
      <w:proofErr w:type="spellEnd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, немецкий), CV (</w:t>
      </w:r>
      <w:proofErr w:type="spellStart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cheval-vapeur</w:t>
      </w:r>
      <w:proofErr w:type="spellEnd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 xml:space="preserve">, французский), HP или </w:t>
      </w:r>
      <w:proofErr w:type="spellStart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hp</w:t>
      </w:r>
      <w:proofErr w:type="spellEnd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 (</w:t>
      </w:r>
      <w:proofErr w:type="spellStart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horsepower</w:t>
      </w:r>
      <w:proofErr w:type="spellEnd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, английский).</w:t>
      </w:r>
    </w:p>
    <w:p w:rsidR="00403308" w:rsidRPr="00403308" w:rsidRDefault="00403308" w:rsidP="00403308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403308">
        <w:rPr>
          <w:rFonts w:eastAsia="Times New Roman" w:cs="Arial"/>
          <w:color w:val="000000"/>
          <w:sz w:val="24"/>
          <w:szCs w:val="24"/>
          <w:lang w:eastAsia="ru-RU"/>
        </w:rPr>
        <w:t xml:space="preserve">В России и некоторых других странах 1 лошадиная сила (1 PS, 1 CV) = 75 кгс </w:t>
      </w:r>
      <w:proofErr w:type="gramStart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м</w:t>
      </w:r>
      <w:proofErr w:type="gramEnd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/сек = 735,49875 ватт (точно).</w:t>
      </w:r>
    </w:p>
    <w:p w:rsidR="00403308" w:rsidRPr="00403308" w:rsidRDefault="00403308" w:rsidP="00403308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В США, Великобритании и других странах 1 </w:t>
      </w:r>
      <w:proofErr w:type="spellStart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hp</w:t>
      </w:r>
      <w:proofErr w:type="spellEnd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 = 550 фут фунт/сек = 745,69987158227022 ватт (точно).</w:t>
      </w:r>
    </w:p>
    <w:p w:rsidR="00403308" w:rsidRPr="00403308" w:rsidRDefault="00403308" w:rsidP="00403308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403308">
        <w:rPr>
          <w:rFonts w:eastAsia="Times New Roman" w:cs="Arial"/>
          <w:color w:val="000000"/>
          <w:sz w:val="24"/>
          <w:szCs w:val="24"/>
          <w:lang w:eastAsia="ru-RU"/>
        </w:rPr>
        <w:t xml:space="preserve">В свое время в качестве единицы мощности </w:t>
      </w:r>
      <w:proofErr w:type="gramStart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Дж</w:t>
      </w:r>
      <w:proofErr w:type="gramEnd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. Уатт предложил такую единицу, как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403308">
        <w:rPr>
          <w:rFonts w:eastAsia="Times New Roman" w:cs="Arial"/>
          <w:color w:val="000000"/>
          <w:sz w:val="24"/>
          <w:szCs w:val="24"/>
          <w:lang w:eastAsia="ru-RU"/>
        </w:rPr>
        <w:t xml:space="preserve">«лошадиная сила». Эта единица измерения дожила до наших дней. Но в Англии в 1882 г. Британская ассоциация инженеров решила присвоить имя Дж. Уатта единице мощности. </w:t>
      </w:r>
    </w:p>
    <w:p w:rsidR="00403308" w:rsidRPr="00403308" w:rsidRDefault="00403308" w:rsidP="00403308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Рассказывают, что</w:t>
      </w:r>
      <w:proofErr w:type="gramStart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.одну из паровых машин Уатта купил пивовар, чтобы заменить ею лошадь, которая приводила </w:t>
      </w:r>
      <w:r w:rsidRPr="00403308">
        <w:rPr>
          <w:rFonts w:eastAsia="Times New Roman" w:cs="Arial"/>
          <w:color w:val="000000"/>
          <w:sz w:val="24"/>
          <w:szCs w:val="24"/>
          <w:lang w:eastAsia="ru-RU"/>
        </w:rPr>
        <w:br/>
        <w:t>в действие водяной насос. При выборе необходимой мощности паровой машины пивовар определил </w:t>
      </w:r>
      <w:r w:rsidRPr="00403308">
        <w:rPr>
          <w:rFonts w:eastAsia="Times New Roman" w:cs="Arial"/>
          <w:color w:val="000000"/>
          <w:sz w:val="24"/>
          <w:szCs w:val="24"/>
          <w:lang w:eastAsia="ru-RU"/>
        </w:rPr>
        <w:br/>
        <w:t>рабочую силу лошади как восьмичасовую безостановочную работу до полного изнеможения лошади. Расчет показал, что каждую секунду лошадь поднимала 75 кг воды на высоту 1 метр, </w:t>
      </w:r>
      <w:r w:rsidRPr="00403308">
        <w:rPr>
          <w:rFonts w:eastAsia="Times New Roman" w:cs="Arial"/>
          <w:color w:val="000000"/>
          <w:sz w:val="24"/>
          <w:szCs w:val="24"/>
          <w:lang w:eastAsia="ru-RU"/>
        </w:rPr>
        <w:br/>
        <w:t>что и было принято за единицу мощности в 1 лошадиную силу. </w:t>
      </w:r>
    </w:p>
    <w:p w:rsidR="00403308" w:rsidRDefault="00403308" w:rsidP="00265673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403308">
        <w:rPr>
          <w:rFonts w:eastAsia="Times New Roman" w:cs="Arial"/>
          <w:b/>
          <w:color w:val="000000"/>
          <w:sz w:val="24"/>
          <w:szCs w:val="24"/>
          <w:lang w:eastAsia="ru-RU"/>
        </w:rPr>
        <w:t>3 вопрос</w:t>
      </w:r>
    </w:p>
    <w:p w:rsidR="00162120" w:rsidRPr="00403308" w:rsidRDefault="0052541D" w:rsidP="00403308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proofErr w:type="spellStart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Манос</w:t>
      </w:r>
      <w:proofErr w:type="spellEnd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 xml:space="preserve"> – </w:t>
      </w:r>
      <w:proofErr w:type="gramStart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 xml:space="preserve">по </w:t>
      </w:r>
      <w:proofErr w:type="spellStart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гречески</w:t>
      </w:r>
      <w:proofErr w:type="spellEnd"/>
      <w:proofErr w:type="gramEnd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 xml:space="preserve"> – «редкий»</w:t>
      </w:r>
    </w:p>
    <w:p w:rsidR="00403308" w:rsidRPr="00403308" w:rsidRDefault="00403308" w:rsidP="00403308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403308">
        <w:rPr>
          <w:rFonts w:eastAsia="Times New Roman" w:cs="Arial"/>
          <w:color w:val="000000"/>
          <w:sz w:val="24"/>
          <w:szCs w:val="24"/>
          <w:lang w:eastAsia="ru-RU"/>
        </w:rPr>
        <w:t xml:space="preserve"> Для измерения давления служат барометры. Для измерения давлений, больших или меньших атмосферного, используют манометры. Манометры бывают жидкостные и металлические</w:t>
      </w:r>
    </w:p>
    <w:p w:rsidR="00403308" w:rsidRPr="00403308" w:rsidRDefault="00403308" w:rsidP="00403308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403308">
        <w:rPr>
          <w:rFonts w:eastAsia="Times New Roman" w:cs="Arial"/>
          <w:color w:val="000000"/>
          <w:sz w:val="24"/>
          <w:szCs w:val="24"/>
          <w:lang w:eastAsia="ru-RU"/>
        </w:rPr>
        <w:t xml:space="preserve">Манометром называется прибор, который определяет давление жидкости или газа. Его принцип работы основывается на уравновешивании давления силой деформации трубчатой пружины или другой чувствительной мембраны. При этом один её конец запаян в держатель, а другой связан с </w:t>
      </w:r>
      <w:proofErr w:type="gramStart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преобразующим</w:t>
      </w:r>
      <w:proofErr w:type="gramEnd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 xml:space="preserve"> перемещение чувствительного элемента в круговое движение стрелки механизма.</w:t>
      </w:r>
    </w:p>
    <w:p w:rsidR="00403308" w:rsidRPr="00403308" w:rsidRDefault="00403308" w:rsidP="00403308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Существуют следующие виды приборов для измерения избыточного давления:</w:t>
      </w:r>
    </w:p>
    <w:p w:rsidR="00403308" w:rsidRPr="00403308" w:rsidRDefault="00403308" w:rsidP="00403308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Манометр – показывает разность между абсолютным и атмосферным давлением. Диапазон его измерения составляет 0,06 - 1000 МПа.</w:t>
      </w:r>
    </w:p>
    <w:p w:rsidR="00403308" w:rsidRPr="00403308" w:rsidRDefault="00403308" w:rsidP="00403308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Вакуумметр - измеряет давления ниже среднего, то есть разряжения.</w:t>
      </w:r>
    </w:p>
    <w:p w:rsidR="00403308" w:rsidRPr="00403308" w:rsidRDefault="00403308" w:rsidP="00403308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proofErr w:type="spellStart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Мановакуумметр</w:t>
      </w:r>
      <w:proofErr w:type="spellEnd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 xml:space="preserve"> - представляет собой манометр, позволяющий измерить как избыточное, так и вакуумметрическое давление.</w:t>
      </w:r>
    </w:p>
    <w:p w:rsidR="00403308" w:rsidRPr="00403308" w:rsidRDefault="00403308" w:rsidP="00403308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proofErr w:type="spellStart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Напоромер</w:t>
      </w:r>
      <w:proofErr w:type="spellEnd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 xml:space="preserve"> - для вычисления малых физических давлений (до 40 КПа).</w:t>
      </w:r>
    </w:p>
    <w:p w:rsidR="00403308" w:rsidRPr="00403308" w:rsidRDefault="00403308" w:rsidP="00403308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403308">
        <w:rPr>
          <w:rFonts w:eastAsia="Times New Roman" w:cs="Arial"/>
          <w:color w:val="000000"/>
          <w:sz w:val="24"/>
          <w:szCs w:val="24"/>
          <w:lang w:eastAsia="ru-RU"/>
        </w:rPr>
        <w:t xml:space="preserve">Тягомер - это вакуумметры, измеряющие давление </w:t>
      </w:r>
      <w:proofErr w:type="gramStart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до</w:t>
      </w:r>
      <w:proofErr w:type="gramEnd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минус</w:t>
      </w:r>
      <w:proofErr w:type="gramEnd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 xml:space="preserve"> 40 КПа.</w:t>
      </w:r>
    </w:p>
    <w:p w:rsidR="00403308" w:rsidRPr="00403308" w:rsidRDefault="00403308" w:rsidP="00403308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proofErr w:type="spellStart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Тягонапоромер</w:t>
      </w:r>
      <w:proofErr w:type="spellEnd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 xml:space="preserve"> - является </w:t>
      </w:r>
      <w:proofErr w:type="spellStart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мановакуумметром</w:t>
      </w:r>
      <w:proofErr w:type="spellEnd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, позволяющим измерить давление в диапазоне ±20 кПа.</w:t>
      </w:r>
    </w:p>
    <w:p w:rsidR="00403308" w:rsidRPr="00403308" w:rsidRDefault="00403308" w:rsidP="00403308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Существует манометр, который измеряет абсолютное давление (</w:t>
      </w:r>
      <w:proofErr w:type="spellStart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избыточное+атмосферное</w:t>
      </w:r>
      <w:proofErr w:type="spellEnd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). Прибором для измерения атмосферного давления является барометр.</w:t>
      </w:r>
    </w:p>
    <w:p w:rsidR="00403308" w:rsidRPr="00403308" w:rsidRDefault="00403308" w:rsidP="00403308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Изготовление манометров происходит в соответствии с общепринятыми стандартами. Выбирая манометр, необходимо обращать внимания на предел измерения, и резьбу и расположение штуцера, точность прибора и диаметр корпуса. При этом манометры различных производителей являются взаимозаменяемыми.</w:t>
      </w:r>
    </w:p>
    <w:p w:rsidR="00403308" w:rsidRPr="00403308" w:rsidRDefault="00403308" w:rsidP="00403308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403308">
        <w:rPr>
          <w:rFonts w:eastAsia="Times New Roman" w:cs="Arial"/>
          <w:color w:val="000000"/>
          <w:sz w:val="24"/>
          <w:szCs w:val="24"/>
          <w:lang w:eastAsia="ru-RU"/>
        </w:rPr>
        <w:t xml:space="preserve">Существуют </w:t>
      </w:r>
      <w:proofErr w:type="spellStart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грузопоршневые</w:t>
      </w:r>
      <w:proofErr w:type="spellEnd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 xml:space="preserve">, жидкостные и деформационные манометры. Они отличаются по конструкции и чувствительности элемента. Манометры используются в разных отраслях. По этой причине их подразделяют на </w:t>
      </w:r>
      <w:proofErr w:type="spellStart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электроконтактные</w:t>
      </w:r>
      <w:proofErr w:type="spellEnd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, общетехнические, самопишущие, специальные, железнодорожные, судовые, виброустойчивые и эталонные.</w:t>
      </w:r>
    </w:p>
    <w:p w:rsidR="00403308" w:rsidRPr="00403308" w:rsidRDefault="00403308" w:rsidP="00403308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proofErr w:type="spellStart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Электроконтактные</w:t>
      </w:r>
      <w:proofErr w:type="spellEnd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 xml:space="preserve"> – это манометры с возможностью регулировки среды измерения.</w:t>
      </w:r>
    </w:p>
    <w:p w:rsidR="00403308" w:rsidRPr="00403308" w:rsidRDefault="00403308" w:rsidP="00403308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403308" w:rsidRPr="00403308" w:rsidRDefault="00403308" w:rsidP="00403308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Самопишущие манометры - это приборы с механизмом, воспроизводящим на бумаге диаграмму работы манометра.</w:t>
      </w:r>
    </w:p>
    <w:p w:rsidR="00403308" w:rsidRPr="00403308" w:rsidRDefault="00403308" w:rsidP="00403308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403308" w:rsidRPr="00403308" w:rsidRDefault="00403308" w:rsidP="00403308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Специальные делятся на кислородные, ацетиленовые и аммиачные.</w:t>
      </w:r>
      <w:r w:rsidRPr="00403308">
        <w:rPr>
          <w:rFonts w:eastAsia="Times New Roman" w:cs="Arial"/>
          <w:color w:val="000000"/>
          <w:sz w:val="24"/>
          <w:szCs w:val="24"/>
          <w:lang w:eastAsia="ru-RU"/>
        </w:rPr>
        <w:br/>
        <w:t>В кислородных манометрах любое загрязнение механизма при взаимодействии с чистым воздухом способно привести к взрыву.</w:t>
      </w:r>
      <w:r w:rsidRPr="00403308">
        <w:rPr>
          <w:rFonts w:eastAsia="Times New Roman" w:cs="Arial"/>
          <w:color w:val="000000"/>
          <w:sz w:val="24"/>
          <w:szCs w:val="24"/>
          <w:lang w:eastAsia="ru-RU"/>
        </w:rPr>
        <w:br/>
        <w:t xml:space="preserve">При изготовлении ацетиленовых манометров запрещается использование в механизме сплавов меди. При контакте меди и ацетилена образуется взрывоопасная </w:t>
      </w:r>
      <w:proofErr w:type="spellStart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ацетиленистая</w:t>
      </w:r>
      <w:proofErr w:type="spellEnd"/>
      <w:r w:rsidRPr="00403308">
        <w:rPr>
          <w:rFonts w:eastAsia="Times New Roman" w:cs="Arial"/>
          <w:color w:val="000000"/>
          <w:sz w:val="24"/>
          <w:szCs w:val="24"/>
          <w:lang w:eastAsia="ru-RU"/>
        </w:rPr>
        <w:t xml:space="preserve"> медь.</w:t>
      </w:r>
      <w:r w:rsidRPr="00403308">
        <w:rPr>
          <w:rFonts w:eastAsia="Times New Roman" w:cs="Arial"/>
          <w:color w:val="000000"/>
          <w:sz w:val="24"/>
          <w:szCs w:val="24"/>
          <w:lang w:eastAsia="ru-RU"/>
        </w:rPr>
        <w:br/>
        <w:t>Аммиачные манометры в свою очередь устойчивы к коррозии.</w:t>
      </w:r>
    </w:p>
    <w:p w:rsidR="00403308" w:rsidRPr="00403308" w:rsidRDefault="00403308" w:rsidP="00403308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403308" w:rsidRPr="00403308" w:rsidRDefault="00403308" w:rsidP="00403308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Эталонные манометры используются для проверки других манометров за счёт высокой точности измерения.</w:t>
      </w:r>
    </w:p>
    <w:p w:rsidR="00403308" w:rsidRPr="00403308" w:rsidRDefault="00403308" w:rsidP="00403308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403308" w:rsidRPr="00403308" w:rsidRDefault="00403308" w:rsidP="00403308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На речном и морском флоте применяют судовые манометры. Железнодорожные манометры служат для эксплуатации на железнодорожном транспорте.</w:t>
      </w:r>
    </w:p>
    <w:p w:rsidR="00403308" w:rsidRPr="00403308" w:rsidRDefault="00403308" w:rsidP="00403308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403308">
        <w:rPr>
          <w:rFonts w:eastAsia="Times New Roman" w:cs="Arial"/>
          <w:color w:val="000000"/>
          <w:sz w:val="24"/>
          <w:szCs w:val="24"/>
          <w:lang w:eastAsia="ru-RU"/>
        </w:rPr>
        <w:t>Область применения манометров распространяется на все случаи, в которых необходим контроль, измерение и регулировка давления. Чаще всего они находят своё применение в электроэнергетике, на предприятиях нефтехимической и химической промышленности, а так же в пищевых отраслях.</w:t>
      </w:r>
    </w:p>
    <w:p w:rsidR="00E02F96" w:rsidRDefault="00403308" w:rsidP="00E02F9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E02F96">
        <w:rPr>
          <w:rFonts w:eastAsia="Times New Roman" w:cs="Arial"/>
          <w:b/>
          <w:color w:val="000000"/>
          <w:sz w:val="24"/>
          <w:szCs w:val="24"/>
          <w:lang w:eastAsia="ru-RU"/>
        </w:rPr>
        <w:t>4</w:t>
      </w:r>
      <w:r w:rsidR="00E02F96" w:rsidRPr="00E02F96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вопрос</w:t>
      </w:r>
      <w:r w:rsidR="00E02F96" w:rsidRPr="00E02F96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</w:p>
    <w:p w:rsidR="00E02F96" w:rsidRPr="00E02F96" w:rsidRDefault="00E02F96" w:rsidP="00E02F9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E02F96">
        <w:rPr>
          <w:rFonts w:eastAsia="Times New Roman" w:cs="Arial"/>
          <w:color w:val="000000"/>
          <w:sz w:val="24"/>
          <w:szCs w:val="24"/>
          <w:lang w:eastAsia="ru-RU"/>
        </w:rPr>
        <w:t>Впервые прибор для определения температуры был изобретен Галилеем в 1592 г</w:t>
      </w:r>
      <w:proofErr w:type="gramStart"/>
      <w:r w:rsidRPr="00E02F96">
        <w:rPr>
          <w:rFonts w:eastAsia="Times New Roman" w:cs="Arial"/>
          <w:color w:val="000000"/>
          <w:sz w:val="24"/>
          <w:szCs w:val="24"/>
          <w:lang w:eastAsia="ru-RU"/>
        </w:rPr>
        <w:t>.Н</w:t>
      </w:r>
      <w:proofErr w:type="gramEnd"/>
      <w:r w:rsidRPr="00E02F96">
        <w:rPr>
          <w:rFonts w:eastAsia="Times New Roman" w:cs="Arial"/>
          <w:color w:val="000000"/>
          <w:sz w:val="24"/>
          <w:szCs w:val="24"/>
          <w:lang w:eastAsia="ru-RU"/>
        </w:rPr>
        <w:t>ебольшой стеклянный баллон был припаян к тонкой трубке с открытым концом.</w:t>
      </w:r>
    </w:p>
    <w:p w:rsidR="00E02F96" w:rsidRPr="00E02F96" w:rsidRDefault="00E02F96" w:rsidP="00E02F9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E02F96"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41095" cy="1901825"/>
            <wp:effectExtent l="19050" t="0" r="1905" b="0"/>
            <wp:docPr id="4" name="Рисунок 3" descr="http://class-fizika.narod.ru/8_class/8_urok/8_1/8_1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ass-fizika.narod.ru/8_class/8_urok/8_1/8_1a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F96" w:rsidRPr="00E02F96" w:rsidRDefault="00E02F96" w:rsidP="00E02F9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E02F96">
        <w:rPr>
          <w:rFonts w:eastAsia="Times New Roman" w:cs="Arial"/>
          <w:color w:val="000000"/>
          <w:sz w:val="24"/>
          <w:szCs w:val="24"/>
          <w:lang w:eastAsia="ru-RU"/>
        </w:rPr>
        <w:t>Баллон нагревали руками и погружали конец трубки в сосуд с водой. Баллон охлаждался до температуры окружающего воздуха и уровень воды в трубке поднимался. Т.е. по изменению объема газа в сосуде можно было судить об изменении температуры. Здесь еще не было числовой шкалы, поэтому такой прибор назывался термоскопом. Измерительная шкала появилась только через 150 лет!</w:t>
      </w:r>
    </w:p>
    <w:p w:rsidR="00E02F96" w:rsidRPr="00E02F96" w:rsidRDefault="00E02F96" w:rsidP="00E02F9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403308" w:rsidRPr="00E02F96" w:rsidRDefault="00E02F96" w:rsidP="00265673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E02F96">
        <w:rPr>
          <w:rFonts w:eastAsia="Times New Roman" w:cs="Arial"/>
          <w:color w:val="000000"/>
          <w:sz w:val="24"/>
          <w:szCs w:val="24"/>
          <w:lang w:eastAsia="ru-RU"/>
        </w:rPr>
        <w:t>А еще бывают такие термометры</w:t>
      </w:r>
      <w:r w:rsidR="0052541D">
        <w:rPr>
          <w:rFonts w:eastAsia="Times New Roman" w:cs="Arial"/>
          <w:color w:val="000000"/>
          <w:sz w:val="24"/>
          <w:szCs w:val="24"/>
          <w:lang w:eastAsia="ru-RU"/>
        </w:rPr>
        <w:t>:</w:t>
      </w:r>
    </w:p>
    <w:p w:rsidR="00E02F96" w:rsidRPr="00E02F96" w:rsidRDefault="00E02F96" w:rsidP="00E02F9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E02F96">
        <w:rPr>
          <w:rFonts w:eastAsia="Times New Roman" w:cs="Arial"/>
          <w:color w:val="000000"/>
          <w:sz w:val="24"/>
          <w:szCs w:val="24"/>
          <w:lang w:eastAsia="ru-RU"/>
        </w:rPr>
        <w:t>Жидкостные стеклянные термометры. Принцип действия термометров основан на объемном расширении жидкости, заключенной в закрытом стеклянном резервуаре. Резервуар соединяется с капилляром, имеющим малый внутренний диаметр. При нагревании резервуара жидкость увеличивается в объеме и поднимается вверх   по   капилляру.   По   высоте столбика жидкости в капилляре можно судить об  измеряемой температуре. Чем тоньше капилляр, по сравнению с резервуаром, тем чувствительнее термометр.</w:t>
      </w:r>
    </w:p>
    <w:p w:rsidR="00E02F96" w:rsidRPr="00E02F96" w:rsidRDefault="00E02F96" w:rsidP="00E02F9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E02F96">
        <w:rPr>
          <w:rFonts w:eastAsia="Times New Roman" w:cs="Arial"/>
          <w:color w:val="000000"/>
          <w:sz w:val="24"/>
          <w:szCs w:val="24"/>
          <w:lang w:eastAsia="ru-RU"/>
        </w:rPr>
        <w:t>Рабочей жидкостью в термометрах служат обычно ртуть и органические жидкости. Ртутно-стеклянные термометры используются для измерения температуры в пределах от —30 до +500</w:t>
      </w:r>
      <w:proofErr w:type="gramStart"/>
      <w:r w:rsidRPr="00E02F96">
        <w:rPr>
          <w:rFonts w:eastAsia="Times New Roman" w:cs="Arial"/>
          <w:color w:val="000000"/>
          <w:sz w:val="24"/>
          <w:szCs w:val="24"/>
          <w:lang w:eastAsia="ru-RU"/>
        </w:rPr>
        <w:t>°С</w:t>
      </w:r>
      <w:proofErr w:type="gramEnd"/>
      <w:r w:rsidRPr="00E02F96">
        <w:rPr>
          <w:rFonts w:eastAsia="Times New Roman" w:cs="Arial"/>
          <w:color w:val="000000"/>
          <w:sz w:val="24"/>
          <w:szCs w:val="24"/>
          <w:lang w:eastAsia="ru-RU"/>
        </w:rPr>
        <w:t xml:space="preserve"> Термометры с органическими жидкостями называются низкотемпературными, в них применяют этиловый спирт до —130°С; толуол до —90° С; </w:t>
      </w:r>
      <w:proofErr w:type="spellStart"/>
      <w:r w:rsidRPr="00E02F96">
        <w:rPr>
          <w:rFonts w:eastAsia="Times New Roman" w:cs="Arial"/>
          <w:color w:val="000000"/>
          <w:sz w:val="24"/>
          <w:szCs w:val="24"/>
          <w:lang w:eastAsia="ru-RU"/>
        </w:rPr>
        <w:t>петролейный</w:t>
      </w:r>
      <w:proofErr w:type="spellEnd"/>
      <w:r w:rsidRPr="00E02F96">
        <w:rPr>
          <w:rFonts w:eastAsia="Times New Roman" w:cs="Arial"/>
          <w:color w:val="000000"/>
          <w:sz w:val="24"/>
          <w:szCs w:val="24"/>
          <w:lang w:eastAsia="ru-RU"/>
        </w:rPr>
        <w:t xml:space="preserve"> эфир до —130° С и пентан до —190° С.</w:t>
      </w:r>
    </w:p>
    <w:p w:rsidR="00E02F96" w:rsidRPr="00E02F96" w:rsidRDefault="00E02F96" w:rsidP="00E02F96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E02F96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 xml:space="preserve">Ртутные стеклянные термометры разделяют </w:t>
      </w:r>
      <w:proofErr w:type="gramStart"/>
      <w:r w:rsidRPr="00E02F96">
        <w:rPr>
          <w:rFonts w:eastAsia="Times New Roman" w:cs="Arial"/>
          <w:color w:val="000000"/>
          <w:sz w:val="24"/>
          <w:szCs w:val="24"/>
          <w:lang w:eastAsia="ru-RU"/>
        </w:rPr>
        <w:t>на</w:t>
      </w:r>
      <w:proofErr w:type="gramEnd"/>
      <w:r w:rsidRPr="00E02F96">
        <w:rPr>
          <w:rFonts w:eastAsia="Times New Roman" w:cs="Arial"/>
          <w:color w:val="000000"/>
          <w:sz w:val="24"/>
          <w:szCs w:val="24"/>
          <w:lang w:eastAsia="ru-RU"/>
        </w:rPr>
        <w:t xml:space="preserve"> палочные и с вложенной стеклянной шкалой. Палочный термометр представляет собой толстостенную капиллярную трубку из термостойкого стекла или кварца, на который нанесены деления шкалы. При наблюдении сквозь толщу стекла капилляр представляется значительно увеличенным и столбик жидкости хорошо виден, несмотря на очень малый действительный размер капилляра. Резервуар </w:t>
      </w:r>
      <w:proofErr w:type="gramStart"/>
      <w:r w:rsidRPr="00E02F96">
        <w:rPr>
          <w:rFonts w:eastAsia="Times New Roman" w:cs="Arial"/>
          <w:color w:val="000000"/>
          <w:sz w:val="24"/>
          <w:szCs w:val="24"/>
          <w:lang w:eastAsia="ru-RU"/>
        </w:rPr>
        <w:t>со</w:t>
      </w:r>
      <w:proofErr w:type="gramEnd"/>
      <w:r w:rsidRPr="00E02F96">
        <w:rPr>
          <w:rFonts w:eastAsia="Times New Roman" w:cs="Arial"/>
          <w:color w:val="000000"/>
          <w:sz w:val="24"/>
          <w:szCs w:val="24"/>
          <w:lang w:eastAsia="ru-RU"/>
        </w:rPr>
        <w:t xml:space="preserve"> ртутью у палочных термометров имеет наружный диаметр, одинаковый с наружным диаметром капиллярной трубки. Палочные термометры обладают высокой точностью и применяются в основном для лабораторных измерений.</w:t>
      </w:r>
    </w:p>
    <w:p w:rsidR="00E02F96" w:rsidRDefault="0052541D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52541D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5 вопрос </w:t>
      </w:r>
    </w:p>
    <w:p w:rsidR="0052541D" w:rsidRPr="0052541D" w:rsidRDefault="0052541D" w:rsidP="0052541D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2541D">
        <w:rPr>
          <w:rFonts w:eastAsia="Times New Roman" w:cs="Arial"/>
          <w:color w:val="000000"/>
          <w:sz w:val="24"/>
          <w:szCs w:val="24"/>
          <w:lang w:eastAsia="ru-RU"/>
        </w:rPr>
        <w:t>Начинающий факир все перепутал,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52541D">
        <w:rPr>
          <w:rFonts w:eastAsia="Times New Roman" w:cs="Arial"/>
          <w:color w:val="000000"/>
          <w:sz w:val="24"/>
          <w:szCs w:val="24"/>
          <w:lang w:eastAsia="ru-RU"/>
        </w:rPr>
        <w:t>нужно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52541D">
        <w:rPr>
          <w:rFonts w:eastAsia="Times New Roman" w:cs="Arial"/>
          <w:color w:val="000000"/>
          <w:sz w:val="24"/>
          <w:szCs w:val="24"/>
          <w:lang w:eastAsia="ru-RU"/>
        </w:rPr>
        <w:t>было начинать с 2000 гвоздей,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52541D">
        <w:rPr>
          <w:rFonts w:eastAsia="Times New Roman" w:cs="Arial"/>
          <w:color w:val="000000"/>
          <w:sz w:val="24"/>
          <w:szCs w:val="24"/>
          <w:lang w:eastAsia="ru-RU"/>
        </w:rPr>
        <w:t>а потом уменьшать количество гвоздей.</w:t>
      </w:r>
    </w:p>
    <w:p w:rsidR="0052541D" w:rsidRPr="0052541D" w:rsidRDefault="0052541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2541D">
        <w:rPr>
          <w:rFonts w:eastAsia="Times New Roman" w:cs="Arial"/>
          <w:sz w:val="24"/>
          <w:szCs w:val="24"/>
          <w:lang w:eastAsia="ru-RU"/>
        </w:rPr>
        <w:t xml:space="preserve">У некоторых людей фраза «кровать с гвоздями» ассоциируется с загадочными индусами, которые </w:t>
      </w:r>
      <w:proofErr w:type="gramStart"/>
      <w:r w:rsidRPr="0052541D">
        <w:rPr>
          <w:rFonts w:eastAsia="Times New Roman" w:cs="Arial"/>
          <w:sz w:val="24"/>
          <w:szCs w:val="24"/>
          <w:lang w:eastAsia="ru-RU"/>
        </w:rPr>
        <w:t>могут</w:t>
      </w:r>
      <w:proofErr w:type="gramEnd"/>
      <w:r w:rsidRPr="0052541D">
        <w:rPr>
          <w:rFonts w:eastAsia="Times New Roman" w:cs="Arial"/>
          <w:sz w:val="24"/>
          <w:szCs w:val="24"/>
          <w:lang w:eastAsia="ru-RU"/>
        </w:rPr>
        <w:t xml:space="preserve"> как ни в чем не бывало часами лежать на гвоздях. Между тем, эта практика, которая действительно возникла в Индии, в настоящее время является в первую очередь ярким представлением, призванным продемонстрировать стойкость и храбрость его исполнителя.</w:t>
      </w:r>
    </w:p>
    <w:p w:rsidR="0052541D" w:rsidRPr="0052541D" w:rsidRDefault="0052541D" w:rsidP="0052541D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2541D">
        <w:rPr>
          <w:rFonts w:eastAsia="Times New Roman" w:cs="Arial"/>
          <w:color w:val="000000"/>
          <w:sz w:val="24"/>
          <w:szCs w:val="24"/>
          <w:lang w:eastAsia="ru-RU"/>
        </w:rPr>
        <w:t>Время от времени кровать с гвоздями можно обнаружить в довольно-таки неожиданном месте — например, в научной лаборатории, где с ее помощью демонстрируют вовсе не чудеса духовной силы и мастерства, а всего-навсего физические принципы давления.</w:t>
      </w:r>
    </w:p>
    <w:p w:rsidR="0052541D" w:rsidRPr="0052541D" w:rsidRDefault="0052541D" w:rsidP="0052541D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2541D">
        <w:rPr>
          <w:rFonts w:eastAsia="Times New Roman" w:cs="Arial"/>
          <w:color w:val="000000"/>
          <w:sz w:val="24"/>
          <w:szCs w:val="24"/>
          <w:lang w:eastAsia="ru-RU"/>
        </w:rPr>
        <w:t>Вы, возможно, слышали, что обувь на высоком каблуке создает больше давления на поверхность, чем нога слона. Это и есть принцип, позволяющий лежать на гвоздях, не повреждая при этом кожу.</w:t>
      </w:r>
    </w:p>
    <w:p w:rsidR="0052541D" w:rsidRPr="0052541D" w:rsidRDefault="0052541D" w:rsidP="0052541D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2541D">
        <w:rPr>
          <w:rFonts w:eastAsia="Times New Roman" w:cs="Arial"/>
          <w:color w:val="000000"/>
          <w:sz w:val="24"/>
          <w:szCs w:val="24"/>
          <w:lang w:eastAsia="ru-RU"/>
        </w:rPr>
        <w:t xml:space="preserve">Давление — это сила, поделенная на площадь. Чем больше сила, тем больше давление, </w:t>
      </w:r>
      <w:proofErr w:type="gramStart"/>
      <w:r w:rsidRPr="0052541D">
        <w:rPr>
          <w:rFonts w:eastAsia="Times New Roman" w:cs="Arial"/>
          <w:color w:val="000000"/>
          <w:sz w:val="24"/>
          <w:szCs w:val="24"/>
          <w:lang w:eastAsia="ru-RU"/>
        </w:rPr>
        <w:t>и</w:t>
      </w:r>
      <w:proofErr w:type="gramEnd"/>
      <w:r w:rsidRPr="0052541D">
        <w:rPr>
          <w:rFonts w:eastAsia="Times New Roman" w:cs="Arial"/>
          <w:color w:val="000000"/>
          <w:sz w:val="24"/>
          <w:szCs w:val="24"/>
          <w:lang w:eastAsia="ru-RU"/>
        </w:rPr>
        <w:t xml:space="preserve"> наоборот — с ростом площади давление уменьшается.</w:t>
      </w:r>
    </w:p>
    <w:p w:rsidR="0052541D" w:rsidRPr="0052541D" w:rsidRDefault="0052541D" w:rsidP="0052541D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52541D">
        <w:rPr>
          <w:rFonts w:eastAsia="Times New Roman" w:cs="Arial"/>
          <w:color w:val="000000"/>
          <w:sz w:val="24"/>
          <w:szCs w:val="24"/>
          <w:lang w:eastAsia="ru-RU"/>
        </w:rPr>
        <w:t>Если наступить пяткой на гвоздь, давление будет огромным, в результате чего острие может проткнуть кожу. Но в нашем случае таких гвоздей множество, и расположены они близко друг к другу — так что площадь оказывается достаточно большой. Не один, а сотни гвоздей поддерживают вес вашего тела — сила распределяется, и вы не получаете повреждений.</w:t>
      </w:r>
    </w:p>
    <w:p w:rsidR="0052541D" w:rsidRPr="0052541D" w:rsidRDefault="0052541D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</w:p>
    <w:sectPr w:rsidR="0052541D" w:rsidRPr="0052541D" w:rsidSect="00265673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EDA"/>
    <w:multiLevelType w:val="multilevel"/>
    <w:tmpl w:val="C200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44625"/>
    <w:multiLevelType w:val="multilevel"/>
    <w:tmpl w:val="5D0AA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007B0"/>
    <w:multiLevelType w:val="hybridMultilevel"/>
    <w:tmpl w:val="4880E3FC"/>
    <w:lvl w:ilvl="0" w:tplc="FF700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241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E2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004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183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9CD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D20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AF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4F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DB5A2D"/>
    <w:multiLevelType w:val="multilevel"/>
    <w:tmpl w:val="472E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60046"/>
    <w:multiLevelType w:val="multilevel"/>
    <w:tmpl w:val="5E54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502158"/>
    <w:multiLevelType w:val="multilevel"/>
    <w:tmpl w:val="DD1E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65673"/>
    <w:rsid w:val="00162120"/>
    <w:rsid w:val="00180046"/>
    <w:rsid w:val="00265673"/>
    <w:rsid w:val="00403308"/>
    <w:rsid w:val="0052541D"/>
    <w:rsid w:val="00AD3580"/>
    <w:rsid w:val="00D9524E"/>
    <w:rsid w:val="00E0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673"/>
  </w:style>
  <w:style w:type="character" w:styleId="a4">
    <w:name w:val="Strong"/>
    <w:basedOn w:val="a0"/>
    <w:uiPriority w:val="22"/>
    <w:qFormat/>
    <w:rsid w:val="00265673"/>
    <w:rPr>
      <w:b/>
      <w:bCs/>
    </w:rPr>
  </w:style>
  <w:style w:type="character" w:styleId="a5">
    <w:name w:val="Hyperlink"/>
    <w:basedOn w:val="a0"/>
    <w:uiPriority w:val="99"/>
    <w:semiHidden/>
    <w:unhideWhenUsed/>
    <w:rsid w:val="002656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673"/>
    <w:rPr>
      <w:rFonts w:ascii="Tahoma" w:hAnsi="Tahoma" w:cs="Tahoma"/>
      <w:sz w:val="16"/>
      <w:szCs w:val="16"/>
    </w:rPr>
  </w:style>
  <w:style w:type="character" w:customStyle="1" w:styleId="podzag8">
    <w:name w:val="podzag_8"/>
    <w:basedOn w:val="a0"/>
    <w:rsid w:val="00403308"/>
  </w:style>
  <w:style w:type="character" w:customStyle="1" w:styleId="podzag7">
    <w:name w:val="podzag_7"/>
    <w:basedOn w:val="a0"/>
    <w:rsid w:val="00403308"/>
  </w:style>
  <w:style w:type="character" w:customStyle="1" w:styleId="podzagssilki">
    <w:name w:val="podzag_ssilki"/>
    <w:basedOn w:val="a0"/>
    <w:rsid w:val="00403308"/>
  </w:style>
  <w:style w:type="character" w:customStyle="1" w:styleId="podzag9">
    <w:name w:val="podzag_9"/>
    <w:basedOn w:val="a0"/>
    <w:rsid w:val="00403308"/>
  </w:style>
  <w:style w:type="character" w:customStyle="1" w:styleId="apple-style-span">
    <w:name w:val="apple-style-span"/>
    <w:basedOn w:val="a0"/>
    <w:rsid w:val="00525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6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Бибичева</dc:creator>
  <cp:keywords/>
  <dc:description/>
  <cp:lastModifiedBy>Бибичева</cp:lastModifiedBy>
  <cp:revision>4</cp:revision>
  <dcterms:created xsi:type="dcterms:W3CDTF">2011-11-26T05:10:00Z</dcterms:created>
  <dcterms:modified xsi:type="dcterms:W3CDTF">2011-11-26T09:51:00Z</dcterms:modified>
</cp:coreProperties>
</file>