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73" w:rsidRPr="00180046" w:rsidRDefault="00265673" w:rsidP="00265673">
      <w:pPr>
        <w:spacing w:after="0" w:line="240" w:lineRule="auto"/>
        <w:ind w:left="-567" w:firstLine="567"/>
        <w:rPr>
          <w:rFonts w:eastAsia="Times New Roman" w:cs="Arial"/>
          <w:b/>
          <w:color w:val="000000"/>
          <w:sz w:val="44"/>
          <w:szCs w:val="24"/>
          <w:lang w:eastAsia="ru-RU"/>
        </w:rPr>
      </w:pPr>
      <w:r w:rsidRPr="00180046">
        <w:rPr>
          <w:rFonts w:eastAsia="Times New Roman" w:cs="Arial"/>
          <w:b/>
          <w:color w:val="000000"/>
          <w:sz w:val="44"/>
          <w:szCs w:val="24"/>
          <w:lang w:eastAsia="ru-RU"/>
        </w:rPr>
        <w:t xml:space="preserve">1 задание </w:t>
      </w:r>
    </w:p>
    <w:p w:rsidR="00265673" w:rsidRPr="00180046" w:rsidRDefault="00265673" w:rsidP="00265673">
      <w:pPr>
        <w:spacing w:after="0" w:line="240" w:lineRule="auto"/>
        <w:ind w:left="-567" w:firstLine="567"/>
        <w:rPr>
          <w:rFonts w:eastAsia="Times New Roman" w:cs="Arial"/>
          <w:b/>
          <w:color w:val="000000"/>
          <w:sz w:val="44"/>
          <w:szCs w:val="24"/>
          <w:lang w:eastAsia="ru-RU"/>
        </w:rPr>
      </w:pPr>
      <w:r w:rsidRPr="00180046">
        <w:rPr>
          <w:rFonts w:eastAsia="Times New Roman" w:cs="Arial"/>
          <w:b/>
          <w:color w:val="000000"/>
          <w:sz w:val="44"/>
          <w:szCs w:val="24"/>
          <w:lang w:eastAsia="ru-RU"/>
        </w:rPr>
        <w:t>команда МОНОЛИТ р.п. ДЕРГАЧИ</w:t>
      </w:r>
    </w:p>
    <w:p w:rsidR="00265673" w:rsidRPr="00265673" w:rsidRDefault="00403308" w:rsidP="00265673">
      <w:pPr>
        <w:spacing w:after="0" w:line="240" w:lineRule="auto"/>
        <w:ind w:left="-567" w:firstLine="567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b/>
          <w:color w:val="000000"/>
          <w:sz w:val="24"/>
          <w:szCs w:val="24"/>
          <w:lang w:eastAsia="ru-RU"/>
        </w:rPr>
        <w:t>1 вопрос</w:t>
      </w:r>
      <w:proofErr w:type="gramStart"/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265673" w:rsidRPr="00265673">
        <w:rPr>
          <w:rFonts w:eastAsia="Times New Roman" w:cs="Arial"/>
          <w:color w:val="000000"/>
          <w:sz w:val="24"/>
          <w:szCs w:val="24"/>
          <w:lang w:eastAsia="ru-RU"/>
        </w:rPr>
        <w:t> В</w:t>
      </w:r>
      <w:proofErr w:type="gramEnd"/>
      <w:r w:rsidR="00265673" w:rsidRPr="00265673">
        <w:rPr>
          <w:rFonts w:eastAsia="Times New Roman" w:cs="Arial"/>
          <w:color w:val="000000"/>
          <w:sz w:val="24"/>
          <w:szCs w:val="24"/>
          <w:lang w:eastAsia="ru-RU"/>
        </w:rPr>
        <w:t>се открытия в области физики имеют важное значение для техники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Что такое динамометр? Откуда взялось название этого прибора? Об 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"</w:t>
      </w:r>
      <w:proofErr w:type="spellStart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Д</w:t>
      </w:r>
      <w:r w:rsidRPr="0026567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инамис</w:t>
      </w:r>
      <w:proofErr w:type="spellEnd"/>
      <w:r w:rsidRPr="0026567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- греч</w:t>
      </w:r>
      <w:proofErr w:type="gramStart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gramEnd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 "</w:t>
      </w:r>
      <w:proofErr w:type="gramStart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ила"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"Динамо" - первая составная часть сложных слов, соответствующая по значению слову "сила"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"Динамометр" - </w:t>
      </w:r>
      <w:r w:rsidRPr="00265673">
        <w:rPr>
          <w:rFonts w:eastAsia="Times New Roman" w:cs="Arial"/>
          <w:b/>
          <w:color w:val="000000"/>
          <w:sz w:val="24"/>
          <w:szCs w:val="24"/>
          <w:lang w:eastAsia="ru-RU"/>
        </w:rPr>
        <w:t>силомер</w:t>
      </w: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 - прибор для измерения силы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"А так ли необходим нам динамометр?" 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Впервые динамометр - такой, каким мы его знаем, - упоминается в летописи "</w:t>
      </w:r>
      <w:proofErr w:type="spellStart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Харум-эль-хатеб</w:t>
      </w:r>
      <w:proofErr w:type="spellEnd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", автором которой является древнеегипетский ученый и инженер </w:t>
      </w:r>
      <w:proofErr w:type="spellStart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Имхатеб</w:t>
      </w:r>
      <w:proofErr w:type="spellEnd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 (приблизительно XV </w:t>
      </w:r>
      <w:proofErr w:type="gramStart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в</w:t>
      </w:r>
      <w:proofErr w:type="gramEnd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. до н.э.).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Прибор состоял из папирусовой пластинки особой обработки, такой, что материал напоминал современную пластмассу, каучуковой пружины и ремешка из крокодиловой кожи, так что его можно было носить с собой.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Этот динамометр был обнаружен при раскопках гробницы </w:t>
      </w:r>
      <w:proofErr w:type="spellStart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Имхатеба</w:t>
      </w:r>
      <w:proofErr w:type="spellEnd"/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 в 1914 г. Сейчас прибор хранится в Берлинском музее египетской истории.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От древнеримского "</w:t>
      </w:r>
      <w:proofErr w:type="spellStart"/>
      <w:r w:rsidRPr="0026567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динамос</w:t>
      </w:r>
      <w:proofErr w:type="spellEnd"/>
      <w:r w:rsidRPr="0026567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- сильный, </w:t>
      </w:r>
      <w:proofErr w:type="spellStart"/>
      <w:r w:rsidRPr="0026567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метриос</w:t>
      </w:r>
      <w:proofErr w:type="spellEnd"/>
      <w:r w:rsidRPr="0026567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- измеряю".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какие-то динамометры фиксируют малейшие изменений силы, какие-то динамометры необходимы для грубых измерений больших сил; какие-то динамометры обеспечивают повторяемость результатов, т.е. их указатель после многократных измерений возвращается точно на ноль. 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265673"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7853" cy="849663"/>
            <wp:effectExtent l="19050" t="0" r="2697" b="0"/>
            <wp:docPr id="3" name="Рисунок 1" descr="1_dinamomet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1_dinamomet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5" cy="850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Предназначены для измерения мышечной силы кисти у различных по возрасту и физическому состоянию групп людей и могут применяться в клиниках, поликлиниках, больницах, диспансерах, санаториях и спортивных учреждениях. 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bCs/>
          <w:color w:val="000000"/>
          <w:sz w:val="24"/>
          <w:szCs w:val="24"/>
          <w:lang w:eastAsia="ru-RU"/>
        </w:rPr>
        <w:t>Основные детали изготовлены: силовая пружина из пружинной стали с никелевым покрытием, оболочки - из поливинилхлоридного пластиката.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128" cy="736375"/>
            <wp:effectExtent l="19050" t="0" r="0" b="0"/>
            <wp:docPr id="7" name="Рисунок 2" descr="1108-01_sm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1108-01_sm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4" cy="7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Применяются для измерения статических, растягивающих усилий.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265673"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8246" cy="606902"/>
            <wp:effectExtent l="19050" t="0" r="1854" b="0"/>
            <wp:docPr id="8" name="Рисунок 3" descr="dinamometr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dinamometr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34" cy="60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65673">
        <w:rPr>
          <w:rFonts w:eastAsia="Times New Roman" w:cs="Arial"/>
          <w:bCs/>
          <w:color w:val="000000"/>
          <w:sz w:val="24"/>
          <w:szCs w:val="24"/>
        </w:rPr>
        <w:t>Предназначены для определения усилий сжатия при проверке испытательных рабочих средств измерений</w:t>
      </w:r>
    </w:p>
    <w:p w:rsidR="00265673" w:rsidRPr="00265673" w:rsidRDefault="00265673" w:rsidP="00265673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265673"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632" cy="856508"/>
            <wp:effectExtent l="19050" t="0" r="3968" b="0"/>
            <wp:docPr id="9" name="Рисунок 4" descr="kranvesi_yale_tigrip_tka_tw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kranvesi_yale_tigrip_tka_tw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76" cy="85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Простой, легкий в управлении и очень надежный прибор для измерения нагрузок растяжения. Цифровые динамометры могут быть применены при взвешивании, измерении сил, нагрузок и контроле </w:t>
      </w:r>
      <w:proofErr w:type="spellStart"/>
      <w:r w:rsidRPr="00265673">
        <w:rPr>
          <w:rFonts w:eastAsia="Times New Roman" w:cs="Arial"/>
          <w:bCs/>
          <w:color w:val="000000"/>
          <w:sz w:val="24"/>
          <w:szCs w:val="24"/>
          <w:lang w:eastAsia="ru-RU"/>
        </w:rPr>
        <w:t>нагружения</w:t>
      </w:r>
      <w:proofErr w:type="spellEnd"/>
      <w:r w:rsidRPr="00265673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. 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Напольные весы - динамометр, проградуированный в килограммах</w:t>
      </w:r>
    </w:p>
    <w:p w:rsidR="00265673" w:rsidRPr="00265673" w:rsidRDefault="00265673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65673">
        <w:rPr>
          <w:rFonts w:eastAsia="Times New Roman" w:cs="Arial"/>
          <w:color w:val="000000"/>
          <w:sz w:val="24"/>
          <w:szCs w:val="24"/>
          <w:lang w:eastAsia="ru-RU"/>
        </w:rPr>
        <w:t>Строение школьного динамометра - пружина, шкала, указатель, стержень с крючком</w:t>
      </w:r>
    </w:p>
    <w:p w:rsidR="00D9524E" w:rsidRDefault="00265673" w:rsidP="00265673">
      <w:pPr>
        <w:spacing w:after="0" w:line="240" w:lineRule="auto"/>
        <w:rPr>
          <w:sz w:val="24"/>
          <w:szCs w:val="24"/>
        </w:rPr>
      </w:pPr>
      <w:r w:rsidRPr="00265673">
        <w:rPr>
          <w:sz w:val="24"/>
          <w:szCs w:val="24"/>
        </w:rPr>
        <w:t>Школьный динамометр проградуирован в Ньютонах, иногда еще и в граммах</w:t>
      </w:r>
    </w:p>
    <w:p w:rsidR="00403308" w:rsidRDefault="00403308" w:rsidP="00265673">
      <w:pPr>
        <w:spacing w:after="0" w:line="240" w:lineRule="auto"/>
        <w:rPr>
          <w:sz w:val="24"/>
          <w:szCs w:val="24"/>
        </w:rPr>
      </w:pPr>
    </w:p>
    <w:p w:rsidR="00403308" w:rsidRDefault="00403308" w:rsidP="00265673">
      <w:pPr>
        <w:spacing w:after="0" w:line="240" w:lineRule="auto"/>
        <w:rPr>
          <w:sz w:val="24"/>
          <w:szCs w:val="24"/>
        </w:rPr>
      </w:pPr>
    </w:p>
    <w:p w:rsidR="00403308" w:rsidRDefault="00403308" w:rsidP="00265673">
      <w:pPr>
        <w:spacing w:after="0" w:line="240" w:lineRule="auto"/>
        <w:rPr>
          <w:sz w:val="24"/>
          <w:szCs w:val="24"/>
        </w:rPr>
      </w:pP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b/>
          <w:color w:val="000000"/>
          <w:sz w:val="24"/>
          <w:szCs w:val="24"/>
          <w:lang w:eastAsia="ru-RU"/>
        </w:rPr>
        <w:t>2 вопрос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Лошадиная сила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-У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старевшая внесистемная единица мощности: была введена в 18 веке и продолжает применяться в ряде отраслей техники, главным образом в автомобилестроении и 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тракторостроени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. Обозначается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л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. с., PS (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Pferdestärke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, немецкий), CV (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cheval-vapeur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, французский), HP или 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hp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 (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horsepower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, английский).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В России и некоторых других странах 1 лошадиная сила (1 PS, 1 CV) = 75 кгс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м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/сек = 735,49875 ватт (точно).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В США, Великобритании и других странах 1 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hp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 = 550 фут фунт/сек = 745,69987158227022 ватт (точно).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В свое время в качестве единицы мощности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Дж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. Уатт предложил такую единицу, как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«лошадиная сила». Эта единица измерения дожила до наших дней. Но в Англии в 1882 г. Британская ассоциация инженеров решила присвоить имя Дж. Уатта единице мощности. 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Рассказывают, что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.одну из паровых машин Уатта купил пивовар, чтобы заменить ею лошадь, которая приводила 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br/>
        <w:t>в действие водяной насос. При выборе необходимой мощности паровой машины пивовар определил 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br/>
        <w:t>рабочую силу лошади как восьмичасовую безостановочную работу до полного изнеможения лошади. Расчет показал, что каждую секунду лошадь поднимала 75 кг воды на высоту 1 метр, 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br/>
        <w:t>что и было принято за единицу мощности в 1 лошадиную силу. </w:t>
      </w:r>
    </w:p>
    <w:p w:rsidR="00403308" w:rsidRDefault="00403308" w:rsidP="00265673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b/>
          <w:color w:val="000000"/>
          <w:sz w:val="24"/>
          <w:szCs w:val="24"/>
          <w:lang w:eastAsia="ru-RU"/>
        </w:rPr>
        <w:t>3 вопрос</w:t>
      </w:r>
    </w:p>
    <w:p w:rsidR="00162120" w:rsidRPr="00403308" w:rsidRDefault="0052541D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Манос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по 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гречески</w:t>
      </w:r>
      <w:proofErr w:type="spellEnd"/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– «редкий»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Для измерения давления служат барометры. Для измерения давлений, больших или меньших атмосферного, используют манометры. Манометры бывают жидкостные и металлические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Манометром называется прибор, который определяет давление жидкости или газа. Его принцип работы основывается на уравновешивании давления силой деформации трубчатой пружины или другой чувствительной мембраны. При этом один её конец запаян в держатель, а другой связан с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преобразующим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перемещение чувствительного элемента в круговое движение стрелки механизма.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Существуют следующие виды приборов для измерения избыточного давления: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Манометр – показывает разность между абсолютным и атмосферным давлением. Диапазон его измерения составляет 0,06 - 1000 МПа.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Вакуумметр - измеряет давления ниже среднего, то есть разряжения.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Мановакуумметр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- представляет собой манометр, позволяющий измерить как избыточное, так и вакуумметрическое давление.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Напоромер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- для вычисления малых физических давлений (до 40 КПа).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Тягомер - это вакуумметры, измеряющие давление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до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минус</w:t>
      </w:r>
      <w:proofErr w:type="gram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40 КПа.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Тягонапоромер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- является 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мановакуумметром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, позволяющим измерить давление в диапазоне ±20 кПа.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Существует манометр, который измеряет абсолютное давление (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избыточное+атмосферное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). Прибором для измерения атмосферного давления является барометр.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Изготовление манометров происходит в соответствии с общепринятыми стандартами. Выбирая манометр, необходимо обращать внимания на предел измерения, и резьбу и расположение штуцера, точность прибора и диаметр корпуса. При этом манометры различных производителей являются взаимозаменяемыми.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Существуют 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грузопоршневые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, жидкостные и деформационные манометры. Они отличаются по конструкции и чувствительности элемента. Манометры используются в разных отраслях. По этой причине их подразделяют на 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электроконтактные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, общетехнические, самопишущие, специальные, железнодорожные, судовые, виброустойчивые и эталонные.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Электроконтактные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– это манометры с возможностью регулировки среды измерения.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Самопишущие манометры - это приборы с механизмом, воспроизводящим на бумаге диаграмму работы манометра.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Специальные делятся на кислородные, ацетиленовые и аммиачные.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br/>
        <w:t>В кислородных манометрах любое загрязнение механизма при взаимодействии с чистым воздухом способно привести к взрыву.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При изготовлении ацетиленовых манометров запрещается использование в механизме сплавов меди. При контакте меди и ацетилена образуется взрывоопасная </w:t>
      </w:r>
      <w:proofErr w:type="spellStart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ацетиленистая</w:t>
      </w:r>
      <w:proofErr w:type="spellEnd"/>
      <w:r w:rsidRPr="00403308">
        <w:rPr>
          <w:rFonts w:eastAsia="Times New Roman" w:cs="Arial"/>
          <w:color w:val="000000"/>
          <w:sz w:val="24"/>
          <w:szCs w:val="24"/>
          <w:lang w:eastAsia="ru-RU"/>
        </w:rPr>
        <w:t xml:space="preserve"> медь.</w:t>
      </w:r>
      <w:r w:rsidRPr="00403308">
        <w:rPr>
          <w:rFonts w:eastAsia="Times New Roman" w:cs="Arial"/>
          <w:color w:val="000000"/>
          <w:sz w:val="24"/>
          <w:szCs w:val="24"/>
          <w:lang w:eastAsia="ru-RU"/>
        </w:rPr>
        <w:br/>
        <w:t>Аммиачные манометры в свою очередь устойчивы к коррозии.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Эталонные манометры используются для проверки других манометров за счёт высокой точности измерения.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На речном и морском флоте применяют судовые манометры. Железнодорожные манометры служат для эксплуатации на железнодорожном транспорте.</w:t>
      </w:r>
    </w:p>
    <w:p w:rsidR="00403308" w:rsidRPr="00403308" w:rsidRDefault="00403308" w:rsidP="0040330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03308">
        <w:rPr>
          <w:rFonts w:eastAsia="Times New Roman" w:cs="Arial"/>
          <w:color w:val="000000"/>
          <w:sz w:val="24"/>
          <w:szCs w:val="24"/>
          <w:lang w:eastAsia="ru-RU"/>
        </w:rPr>
        <w:t>Область применения манометров распространяется на все случаи, в которых необходим контроль, измерение и регулировка давления. Чаще всего они находят своё применение в электроэнергетике, на предприятиях нефтехимической и химической промышленности, а так же в пищевых отраслях.</w:t>
      </w:r>
    </w:p>
    <w:p w:rsidR="00E02F96" w:rsidRDefault="00403308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b/>
          <w:color w:val="000000"/>
          <w:sz w:val="24"/>
          <w:szCs w:val="24"/>
          <w:lang w:eastAsia="ru-RU"/>
        </w:rPr>
        <w:t>4</w:t>
      </w:r>
      <w:r w:rsidR="00E02F96" w:rsidRPr="00E02F96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вопрос</w:t>
      </w:r>
      <w:r w:rsidR="00E02F96" w:rsidRPr="00E02F9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E02F96" w:rsidRPr="00E02F96" w:rsidRDefault="00E02F96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Впервые прибор для определения температуры был изобретен Галилеем в 1592 г</w:t>
      </w:r>
      <w:proofErr w:type="gramStart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.Н</w:t>
      </w:r>
      <w:proofErr w:type="gramEnd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ебольшой стеклянный баллон был припаян к тонкой трубке с открытым концом.</w:t>
      </w:r>
    </w:p>
    <w:p w:rsidR="00E02F96" w:rsidRPr="00E02F96" w:rsidRDefault="00E02F96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1095" cy="1901825"/>
            <wp:effectExtent l="19050" t="0" r="1905" b="0"/>
            <wp:docPr id="4" name="Рисунок 3" descr="http://class-fizika.narod.ru/8_class/8_urok/8_1/8_1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narod.ru/8_class/8_urok/8_1/8_1a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96" w:rsidRPr="00E02F96" w:rsidRDefault="00E02F96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Баллон нагревали руками и погружали конец трубки в сосуд с водой. Баллон охлаждался до температуры окружающего воздуха и уровень воды в трубке поднимался. Т.е. по изменению объема газа в сосуде можно было судить об изменении температуры. Здесь еще не было числовой шкалы, поэтому такой прибор назывался термоскопом. Измерительная шкала появилась только через 150 лет!</w:t>
      </w:r>
    </w:p>
    <w:p w:rsidR="00E02F96" w:rsidRPr="00E02F96" w:rsidRDefault="00E02F96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03308" w:rsidRPr="00E02F96" w:rsidRDefault="00E02F96" w:rsidP="0026567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А еще бывают такие термометры</w:t>
      </w:r>
      <w:r w:rsidR="0052541D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E02F96" w:rsidRPr="00E02F96" w:rsidRDefault="00E02F96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Жидкостные стеклянные термометры. Принцип действия термометров основан на объемном расширении жидкости, заключенной в закрытом стеклянном резервуаре. Резервуар соединяется с капилляром, имеющим малый внутренний диаметр. При нагревании резервуара жидкость увеличивается в объеме и поднимается вверх   по   капилляру.   По   высоте столбика жидкости в капилляре можно судить об  измеряемой температуре. Чем тоньше капилляр, по сравнению с резервуаром, тем чувствительнее термометр.</w:t>
      </w:r>
    </w:p>
    <w:p w:rsidR="00E02F96" w:rsidRPr="00E02F96" w:rsidRDefault="00E02F96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Рабочей жидкостью в термометрах служат обычно ртуть и органические жидкости. Ртутно-стеклянные термометры используются для измерения температуры в пределах от —30 до +500</w:t>
      </w:r>
      <w:proofErr w:type="gramStart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°С</w:t>
      </w:r>
      <w:proofErr w:type="gramEnd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 xml:space="preserve"> Термометры с органическими жидкостями называются низкотемпературными, в них применяют этиловый спирт до —130°С; толуол до —90° С; </w:t>
      </w:r>
      <w:proofErr w:type="spellStart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петролейный</w:t>
      </w:r>
      <w:proofErr w:type="spellEnd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 xml:space="preserve"> эфир до —130° С и пентан до —190° С.</w:t>
      </w:r>
    </w:p>
    <w:p w:rsidR="00E02F96" w:rsidRPr="00E02F96" w:rsidRDefault="00E02F96" w:rsidP="00E02F9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2F96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 xml:space="preserve">Ртутные стеклянные термометры разделяют </w:t>
      </w:r>
      <w:proofErr w:type="gramStart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на</w:t>
      </w:r>
      <w:proofErr w:type="gramEnd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 xml:space="preserve"> палочные и с вложенной стеклянной шкалой. Палочный термометр представляет собой толстостенную капиллярную трубку из термостойкого стекла или кварца, на который нанесены деления шкалы. При наблюдении сквозь толщу стекла капилляр представляется значительно увеличенным и столбик жидкости хорошо виден, несмотря на очень малый действительный размер капилляра. Резервуар </w:t>
      </w:r>
      <w:proofErr w:type="gramStart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>со</w:t>
      </w:r>
      <w:proofErr w:type="gramEnd"/>
      <w:r w:rsidRPr="00E02F96">
        <w:rPr>
          <w:rFonts w:eastAsia="Times New Roman" w:cs="Arial"/>
          <w:color w:val="000000"/>
          <w:sz w:val="24"/>
          <w:szCs w:val="24"/>
          <w:lang w:eastAsia="ru-RU"/>
        </w:rPr>
        <w:t xml:space="preserve"> ртутью у палочных термометров имеет наружный диаметр, одинаковый с наружным диаметром капиллярной трубки. Палочные термометры обладают высокой точностью и применяются в основном для лабораторных измерений.</w:t>
      </w:r>
    </w:p>
    <w:p w:rsidR="00E02F96" w:rsidRDefault="0052541D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52541D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5 вопрос </w:t>
      </w:r>
    </w:p>
    <w:p w:rsidR="0052541D" w:rsidRPr="0052541D" w:rsidRDefault="0052541D" w:rsidP="0052541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Начинающий факир все перепутал,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нужно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было начинать с 2000 гвоздей,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а потом уменьшать количество гвоздей.</w:t>
      </w:r>
    </w:p>
    <w:p w:rsidR="0052541D" w:rsidRPr="0052541D" w:rsidRDefault="0052541D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52541D">
        <w:rPr>
          <w:rFonts w:eastAsia="Times New Roman" w:cs="Arial"/>
          <w:sz w:val="24"/>
          <w:szCs w:val="24"/>
          <w:lang w:eastAsia="ru-RU"/>
        </w:rPr>
        <w:t xml:space="preserve">У некоторых людей фраза «кровать с гвоздями» ассоциируется с загадочными индусами, которые </w:t>
      </w:r>
      <w:proofErr w:type="gramStart"/>
      <w:r w:rsidRPr="0052541D">
        <w:rPr>
          <w:rFonts w:eastAsia="Times New Roman" w:cs="Arial"/>
          <w:sz w:val="24"/>
          <w:szCs w:val="24"/>
          <w:lang w:eastAsia="ru-RU"/>
        </w:rPr>
        <w:t>могут</w:t>
      </w:r>
      <w:proofErr w:type="gramEnd"/>
      <w:r w:rsidRPr="0052541D">
        <w:rPr>
          <w:rFonts w:eastAsia="Times New Roman" w:cs="Arial"/>
          <w:sz w:val="24"/>
          <w:szCs w:val="24"/>
          <w:lang w:eastAsia="ru-RU"/>
        </w:rPr>
        <w:t xml:space="preserve"> как ни в чем не бывало часами лежать на гвоздях. Между тем, эта практика, которая действительно возникла в Индии, в настоящее время является в первую очередь ярким представлением, призванным продемонстрировать стойкость и храбрость его исполнителя.</w:t>
      </w:r>
    </w:p>
    <w:p w:rsidR="0052541D" w:rsidRPr="0052541D" w:rsidRDefault="0052541D" w:rsidP="0052541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Время от времени кровать с гвоздями можно обнаружить в довольно-таки неожиданном месте — например, в научной лаборатории, где с ее помощью демонстрируют вовсе не чудеса духовной силы и мастерства, а всего-навсего физические принципы давления.</w:t>
      </w:r>
    </w:p>
    <w:p w:rsidR="0052541D" w:rsidRPr="0052541D" w:rsidRDefault="0052541D" w:rsidP="0052541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Вы, возможно, слышали, что обувь на высоком каблуке создает больше давления на поверхность, чем нога слона. Это и есть принцип, позволяющий лежать на гвоздях, не повреждая при этом кожу.</w:t>
      </w:r>
    </w:p>
    <w:p w:rsidR="0052541D" w:rsidRPr="0052541D" w:rsidRDefault="0052541D" w:rsidP="0052541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 xml:space="preserve">Давление — это сила, поделенная на площадь. Чем больше сила, тем больше давление, </w:t>
      </w:r>
      <w:proofErr w:type="gramStart"/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и</w:t>
      </w:r>
      <w:proofErr w:type="gramEnd"/>
      <w:r w:rsidRPr="0052541D">
        <w:rPr>
          <w:rFonts w:eastAsia="Times New Roman" w:cs="Arial"/>
          <w:color w:val="000000"/>
          <w:sz w:val="24"/>
          <w:szCs w:val="24"/>
          <w:lang w:eastAsia="ru-RU"/>
        </w:rPr>
        <w:t xml:space="preserve"> наоборот — с ростом площади давление уменьшается.</w:t>
      </w:r>
    </w:p>
    <w:p w:rsidR="0052541D" w:rsidRPr="0052541D" w:rsidRDefault="0052541D" w:rsidP="0052541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2541D">
        <w:rPr>
          <w:rFonts w:eastAsia="Times New Roman" w:cs="Arial"/>
          <w:color w:val="000000"/>
          <w:sz w:val="24"/>
          <w:szCs w:val="24"/>
          <w:lang w:eastAsia="ru-RU"/>
        </w:rPr>
        <w:t>Если наступить пяткой на гвоздь, давление будет огромным, в результате чего острие может проткнуть кожу. Но в нашем случае таких гвоздей множество, и расположены они близко друг к другу — так что площадь оказывается достаточно большой. Не один, а сотни гвоздей поддерживают вес вашего тела — сила распределяется, и вы не получаете повреждений.</w:t>
      </w:r>
    </w:p>
    <w:p w:rsidR="0052541D" w:rsidRPr="0052541D" w:rsidRDefault="0052541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sectPr w:rsidR="0052541D" w:rsidRPr="0052541D" w:rsidSect="0026567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EDA"/>
    <w:multiLevelType w:val="multilevel"/>
    <w:tmpl w:val="C200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4625"/>
    <w:multiLevelType w:val="multilevel"/>
    <w:tmpl w:val="5D0A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007B0"/>
    <w:multiLevelType w:val="hybridMultilevel"/>
    <w:tmpl w:val="4880E3FC"/>
    <w:lvl w:ilvl="0" w:tplc="FF700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41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E2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83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D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20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4F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DB5A2D"/>
    <w:multiLevelType w:val="multilevel"/>
    <w:tmpl w:val="472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60046"/>
    <w:multiLevelType w:val="multilevel"/>
    <w:tmpl w:val="5E5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02158"/>
    <w:multiLevelType w:val="multilevel"/>
    <w:tmpl w:val="DD1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65673"/>
    <w:rsid w:val="00162120"/>
    <w:rsid w:val="00180046"/>
    <w:rsid w:val="00265673"/>
    <w:rsid w:val="00403308"/>
    <w:rsid w:val="0052541D"/>
    <w:rsid w:val="00AD3580"/>
    <w:rsid w:val="00D9524E"/>
    <w:rsid w:val="00E0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673"/>
  </w:style>
  <w:style w:type="character" w:styleId="a4">
    <w:name w:val="Strong"/>
    <w:basedOn w:val="a0"/>
    <w:uiPriority w:val="22"/>
    <w:qFormat/>
    <w:rsid w:val="00265673"/>
    <w:rPr>
      <w:b/>
      <w:bCs/>
    </w:rPr>
  </w:style>
  <w:style w:type="character" w:styleId="a5">
    <w:name w:val="Hyperlink"/>
    <w:basedOn w:val="a0"/>
    <w:uiPriority w:val="99"/>
    <w:semiHidden/>
    <w:unhideWhenUsed/>
    <w:rsid w:val="002656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673"/>
    <w:rPr>
      <w:rFonts w:ascii="Tahoma" w:hAnsi="Tahoma" w:cs="Tahoma"/>
      <w:sz w:val="16"/>
      <w:szCs w:val="16"/>
    </w:rPr>
  </w:style>
  <w:style w:type="character" w:customStyle="1" w:styleId="podzag8">
    <w:name w:val="podzag_8"/>
    <w:basedOn w:val="a0"/>
    <w:rsid w:val="00403308"/>
  </w:style>
  <w:style w:type="character" w:customStyle="1" w:styleId="podzag7">
    <w:name w:val="podzag_7"/>
    <w:basedOn w:val="a0"/>
    <w:rsid w:val="00403308"/>
  </w:style>
  <w:style w:type="character" w:customStyle="1" w:styleId="podzagssilki">
    <w:name w:val="podzag_ssilki"/>
    <w:basedOn w:val="a0"/>
    <w:rsid w:val="00403308"/>
  </w:style>
  <w:style w:type="character" w:customStyle="1" w:styleId="podzag9">
    <w:name w:val="podzag_9"/>
    <w:basedOn w:val="a0"/>
    <w:rsid w:val="00403308"/>
  </w:style>
  <w:style w:type="character" w:customStyle="1" w:styleId="apple-style-span">
    <w:name w:val="apple-style-span"/>
    <w:basedOn w:val="a0"/>
    <w:rsid w:val="00525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6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Бибичева</dc:creator>
  <cp:keywords/>
  <dc:description/>
  <cp:lastModifiedBy>Бибичева</cp:lastModifiedBy>
  <cp:revision>4</cp:revision>
  <dcterms:created xsi:type="dcterms:W3CDTF">2011-11-26T05:10:00Z</dcterms:created>
  <dcterms:modified xsi:type="dcterms:W3CDTF">2011-11-26T09:51:00Z</dcterms:modified>
</cp:coreProperties>
</file>